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845B" w14:textId="77777777" w:rsidR="008652E7" w:rsidRPr="00E468C9" w:rsidRDefault="00520597" w:rsidP="00075D2C">
      <w:pPr>
        <w:spacing w:after="0"/>
        <w:rPr>
          <w:b/>
          <w:sz w:val="28"/>
          <w:szCs w:val="28"/>
        </w:rPr>
      </w:pPr>
      <w:r>
        <w:rPr>
          <w:b/>
          <w:sz w:val="28"/>
          <w:szCs w:val="28"/>
        </w:rPr>
        <w:t>OBRTNIČKA</w:t>
      </w:r>
      <w:r w:rsidR="00E468C9" w:rsidRPr="00E468C9">
        <w:rPr>
          <w:b/>
          <w:sz w:val="28"/>
          <w:szCs w:val="28"/>
        </w:rPr>
        <w:t xml:space="preserve"> ŠKOLA BJELOVAR</w:t>
      </w:r>
    </w:p>
    <w:p w14:paraId="3373600A" w14:textId="5A3EF0EA" w:rsidR="00E468C9" w:rsidRPr="00E468C9" w:rsidRDefault="00520597" w:rsidP="00075D2C">
      <w:pPr>
        <w:spacing w:after="0"/>
        <w:rPr>
          <w:b/>
          <w:sz w:val="28"/>
          <w:szCs w:val="28"/>
        </w:rPr>
      </w:pPr>
      <w:r>
        <w:rPr>
          <w:b/>
          <w:sz w:val="28"/>
          <w:szCs w:val="28"/>
        </w:rPr>
        <w:t>DR.A.STARČEVIĆA 2</w:t>
      </w:r>
      <w:r w:rsidR="00B549AE">
        <w:rPr>
          <w:b/>
          <w:sz w:val="28"/>
          <w:szCs w:val="28"/>
        </w:rPr>
        <w:t>6</w:t>
      </w:r>
    </w:p>
    <w:p w14:paraId="6C383653" w14:textId="77777777" w:rsidR="00E468C9" w:rsidRPr="00E468C9" w:rsidRDefault="00E468C9" w:rsidP="00075D2C">
      <w:pPr>
        <w:spacing w:after="0"/>
        <w:rPr>
          <w:b/>
          <w:sz w:val="28"/>
          <w:szCs w:val="28"/>
        </w:rPr>
      </w:pPr>
      <w:r w:rsidRPr="00E468C9">
        <w:rPr>
          <w:b/>
          <w:sz w:val="28"/>
          <w:szCs w:val="28"/>
        </w:rPr>
        <w:t>BJELOVAR</w:t>
      </w:r>
    </w:p>
    <w:p w14:paraId="4749B309" w14:textId="77777777" w:rsidR="00390988" w:rsidRDefault="00520597" w:rsidP="00075D2C">
      <w:pPr>
        <w:spacing w:after="0"/>
        <w:rPr>
          <w:b/>
          <w:sz w:val="28"/>
          <w:szCs w:val="28"/>
        </w:rPr>
      </w:pPr>
      <w:r>
        <w:rPr>
          <w:b/>
          <w:sz w:val="28"/>
          <w:szCs w:val="28"/>
        </w:rPr>
        <w:t>OIB</w:t>
      </w:r>
      <w:r w:rsidR="00075D2C">
        <w:rPr>
          <w:b/>
          <w:sz w:val="28"/>
          <w:szCs w:val="28"/>
        </w:rPr>
        <w:t xml:space="preserve"> </w:t>
      </w:r>
      <w:r>
        <w:rPr>
          <w:b/>
          <w:sz w:val="28"/>
          <w:szCs w:val="28"/>
        </w:rPr>
        <w:t>49440198469</w:t>
      </w:r>
    </w:p>
    <w:p w14:paraId="2B584CFF" w14:textId="29C36014" w:rsidR="00075D2C" w:rsidRPr="00E468C9" w:rsidRDefault="00285A3C" w:rsidP="00075D2C">
      <w:pPr>
        <w:spacing w:after="0"/>
        <w:rPr>
          <w:b/>
          <w:sz w:val="28"/>
          <w:szCs w:val="28"/>
        </w:rPr>
      </w:pPr>
      <w:r>
        <w:rPr>
          <w:b/>
          <w:sz w:val="28"/>
          <w:szCs w:val="28"/>
        </w:rPr>
        <w:t>Korisnik pr.19038</w:t>
      </w:r>
    </w:p>
    <w:p w14:paraId="7721A278" w14:textId="77777777" w:rsidR="00E468C9" w:rsidRDefault="00E468C9"/>
    <w:p w14:paraId="10CC5B4F" w14:textId="77777777" w:rsidR="000813B1" w:rsidRDefault="000813B1" w:rsidP="00285A3C">
      <w:pPr>
        <w:spacing w:after="0"/>
        <w:jc w:val="center"/>
        <w:rPr>
          <w:b/>
          <w:sz w:val="28"/>
          <w:szCs w:val="28"/>
        </w:rPr>
      </w:pPr>
    </w:p>
    <w:p w14:paraId="3D54D37E" w14:textId="58DC26E1" w:rsidR="00285A3C" w:rsidRDefault="00E468C9" w:rsidP="00285A3C">
      <w:pPr>
        <w:spacing w:after="0"/>
        <w:jc w:val="center"/>
        <w:rPr>
          <w:b/>
          <w:sz w:val="28"/>
          <w:szCs w:val="28"/>
        </w:rPr>
      </w:pPr>
      <w:r w:rsidRPr="00E468C9">
        <w:rPr>
          <w:b/>
          <w:sz w:val="28"/>
          <w:szCs w:val="28"/>
        </w:rPr>
        <w:t>OBRAZLOŽENJE UZ</w:t>
      </w:r>
      <w:r w:rsidR="00285A3C">
        <w:rPr>
          <w:b/>
          <w:sz w:val="28"/>
          <w:szCs w:val="28"/>
        </w:rPr>
        <w:t xml:space="preserve"> IZVJEŠTAJ O</w:t>
      </w:r>
      <w:r w:rsidRPr="00E468C9">
        <w:rPr>
          <w:b/>
          <w:sz w:val="28"/>
          <w:szCs w:val="28"/>
        </w:rPr>
        <w:t xml:space="preserve"> IZVRŠENJ</w:t>
      </w:r>
      <w:r w:rsidR="00285A3C">
        <w:rPr>
          <w:b/>
          <w:sz w:val="28"/>
          <w:szCs w:val="28"/>
        </w:rPr>
        <w:t>U</w:t>
      </w:r>
      <w:r w:rsidRPr="00E468C9">
        <w:rPr>
          <w:b/>
          <w:sz w:val="28"/>
          <w:szCs w:val="28"/>
        </w:rPr>
        <w:t xml:space="preserve"> </w:t>
      </w:r>
    </w:p>
    <w:p w14:paraId="6062BA72" w14:textId="60307066" w:rsidR="00E468C9" w:rsidRPr="00E468C9" w:rsidRDefault="00285A3C" w:rsidP="00285A3C">
      <w:pPr>
        <w:spacing w:after="0"/>
        <w:jc w:val="center"/>
        <w:rPr>
          <w:b/>
          <w:sz w:val="28"/>
          <w:szCs w:val="28"/>
        </w:rPr>
      </w:pPr>
      <w:r>
        <w:rPr>
          <w:b/>
          <w:sz w:val="28"/>
          <w:szCs w:val="28"/>
        </w:rPr>
        <w:t>FINANCIJSKOG PLANA OBRTNIČKE ŠKOLE BJELOVAR</w:t>
      </w:r>
    </w:p>
    <w:p w14:paraId="46979423" w14:textId="0BA3B9BC" w:rsidR="00E468C9" w:rsidRDefault="00E468C9" w:rsidP="00285A3C">
      <w:pPr>
        <w:spacing w:after="0"/>
        <w:jc w:val="center"/>
        <w:rPr>
          <w:b/>
          <w:sz w:val="28"/>
          <w:szCs w:val="28"/>
        </w:rPr>
      </w:pPr>
      <w:r w:rsidRPr="00E468C9">
        <w:rPr>
          <w:b/>
          <w:sz w:val="28"/>
          <w:szCs w:val="28"/>
        </w:rPr>
        <w:t>01.01.202</w:t>
      </w:r>
      <w:r w:rsidR="00B549AE">
        <w:rPr>
          <w:b/>
          <w:sz w:val="28"/>
          <w:szCs w:val="28"/>
        </w:rPr>
        <w:t>4</w:t>
      </w:r>
      <w:r w:rsidRPr="00E468C9">
        <w:rPr>
          <w:b/>
          <w:sz w:val="28"/>
          <w:szCs w:val="28"/>
        </w:rPr>
        <w:t>.-3</w:t>
      </w:r>
      <w:r w:rsidR="00075D2C">
        <w:rPr>
          <w:b/>
          <w:sz w:val="28"/>
          <w:szCs w:val="28"/>
        </w:rPr>
        <w:t>1</w:t>
      </w:r>
      <w:r w:rsidRPr="00E468C9">
        <w:rPr>
          <w:b/>
          <w:sz w:val="28"/>
          <w:szCs w:val="28"/>
        </w:rPr>
        <w:t>.</w:t>
      </w:r>
      <w:r w:rsidR="00075D2C">
        <w:rPr>
          <w:b/>
          <w:sz w:val="28"/>
          <w:szCs w:val="28"/>
        </w:rPr>
        <w:t>12</w:t>
      </w:r>
      <w:r w:rsidRPr="00E468C9">
        <w:rPr>
          <w:b/>
          <w:sz w:val="28"/>
          <w:szCs w:val="28"/>
        </w:rPr>
        <w:t>.202</w:t>
      </w:r>
      <w:r w:rsidR="00B549AE">
        <w:rPr>
          <w:b/>
          <w:sz w:val="28"/>
          <w:szCs w:val="28"/>
        </w:rPr>
        <w:t>4</w:t>
      </w:r>
      <w:r w:rsidRPr="00E468C9">
        <w:rPr>
          <w:b/>
          <w:sz w:val="28"/>
          <w:szCs w:val="28"/>
        </w:rPr>
        <w:t>. god</w:t>
      </w:r>
    </w:p>
    <w:p w14:paraId="4F98397A" w14:textId="1DE1E027" w:rsidR="00285A3C" w:rsidRDefault="00285A3C" w:rsidP="00285A3C">
      <w:pPr>
        <w:spacing w:after="0"/>
        <w:jc w:val="center"/>
        <w:rPr>
          <w:b/>
          <w:sz w:val="28"/>
          <w:szCs w:val="28"/>
        </w:rPr>
      </w:pPr>
    </w:p>
    <w:p w14:paraId="0E9A4850" w14:textId="77777777" w:rsidR="000813B1" w:rsidRDefault="000813B1" w:rsidP="00285A3C">
      <w:pPr>
        <w:spacing w:after="0" w:line="360" w:lineRule="auto"/>
        <w:rPr>
          <w:b/>
          <w:sz w:val="28"/>
          <w:szCs w:val="28"/>
        </w:rPr>
      </w:pPr>
    </w:p>
    <w:p w14:paraId="7D61020B" w14:textId="0AD7A9D0" w:rsidR="00285A3C" w:rsidRDefault="00285A3C" w:rsidP="00285A3C">
      <w:pPr>
        <w:spacing w:after="0" w:line="360" w:lineRule="auto"/>
        <w:rPr>
          <w:b/>
          <w:sz w:val="28"/>
          <w:szCs w:val="28"/>
        </w:rPr>
      </w:pPr>
      <w:r>
        <w:rPr>
          <w:b/>
          <w:sz w:val="28"/>
          <w:szCs w:val="28"/>
        </w:rPr>
        <w:t>Razdjel: 17 UPRAVNI ODJEL ZA DRUŠTVENE DJELATNOSTI I OBRAZOVANJE</w:t>
      </w:r>
    </w:p>
    <w:p w14:paraId="65D25CD0" w14:textId="07BC335A" w:rsidR="00285A3C" w:rsidRDefault="00285A3C" w:rsidP="00285A3C">
      <w:pPr>
        <w:spacing w:after="0" w:line="360" w:lineRule="auto"/>
        <w:rPr>
          <w:b/>
          <w:sz w:val="28"/>
          <w:szCs w:val="28"/>
        </w:rPr>
      </w:pPr>
      <w:r>
        <w:rPr>
          <w:b/>
          <w:sz w:val="28"/>
          <w:szCs w:val="28"/>
        </w:rPr>
        <w:t>Glava: 2 Srednjoškolsko obrazovanje</w:t>
      </w:r>
    </w:p>
    <w:p w14:paraId="6D91A6E3" w14:textId="476A1177" w:rsidR="00285A3C" w:rsidRDefault="00285A3C" w:rsidP="00285A3C">
      <w:pPr>
        <w:spacing w:after="0"/>
        <w:rPr>
          <w:bCs/>
          <w:sz w:val="24"/>
          <w:szCs w:val="24"/>
        </w:rPr>
      </w:pPr>
      <w:r>
        <w:rPr>
          <w:bCs/>
          <w:sz w:val="24"/>
          <w:szCs w:val="24"/>
        </w:rPr>
        <w:t>Obrtnička škola Bjelovar posluje u skladu sa Zakonom o odgoju i obrazovanju u osnovnoj i srednjoj školi te Statutom škole.</w:t>
      </w:r>
      <w:r w:rsidR="00794A6C">
        <w:rPr>
          <w:bCs/>
          <w:sz w:val="24"/>
          <w:szCs w:val="24"/>
        </w:rPr>
        <w:t xml:space="preserve"> Škola je proračunski korisnik, te vodi</w:t>
      </w:r>
      <w:r>
        <w:rPr>
          <w:bCs/>
          <w:sz w:val="24"/>
          <w:szCs w:val="24"/>
        </w:rPr>
        <w:t xml:space="preserve"> proračunsko računovodstvo temeljem Pravilnika o proračunskom računovodstvu i Računskom planu, a financijske izvještaje sastavlja i predaje u skladu s odredbama Pravilnika </w:t>
      </w:r>
      <w:r w:rsidR="00794A6C">
        <w:rPr>
          <w:bCs/>
          <w:sz w:val="24"/>
          <w:szCs w:val="24"/>
        </w:rPr>
        <w:t>o financijskom izvještavanju u proračunskom računovodstvu.</w:t>
      </w:r>
    </w:p>
    <w:p w14:paraId="2229E976" w14:textId="77777777" w:rsidR="00794A6C" w:rsidRDefault="00794A6C" w:rsidP="00285A3C">
      <w:pPr>
        <w:spacing w:after="0"/>
        <w:rPr>
          <w:b/>
          <w:sz w:val="28"/>
          <w:szCs w:val="28"/>
        </w:rPr>
      </w:pPr>
    </w:p>
    <w:p w14:paraId="401ACBB2" w14:textId="3D53DF94" w:rsidR="00F143E1" w:rsidRDefault="00075D2C" w:rsidP="00075D2C">
      <w:pPr>
        <w:rPr>
          <w:bCs/>
          <w:sz w:val="24"/>
          <w:szCs w:val="24"/>
        </w:rPr>
      </w:pPr>
      <w:r>
        <w:rPr>
          <w:bCs/>
          <w:sz w:val="24"/>
          <w:szCs w:val="24"/>
        </w:rPr>
        <w:t>Godišnji izvještaj o izvršenju financijskog plana Obrtničke škole Bjelovar za 202</w:t>
      </w:r>
      <w:r w:rsidR="00B549AE">
        <w:rPr>
          <w:bCs/>
          <w:sz w:val="24"/>
          <w:szCs w:val="24"/>
        </w:rPr>
        <w:t>4</w:t>
      </w:r>
      <w:r>
        <w:rPr>
          <w:bCs/>
          <w:sz w:val="24"/>
          <w:szCs w:val="24"/>
        </w:rPr>
        <w:t>. godinu sastavljen je prema odredbama Zakona o proračunu (NN 144/21</w:t>
      </w:r>
      <w:r w:rsidR="00794A6C">
        <w:rPr>
          <w:bCs/>
          <w:sz w:val="24"/>
          <w:szCs w:val="24"/>
        </w:rPr>
        <w:t>, NN 85/23</w:t>
      </w:r>
      <w:r>
        <w:rPr>
          <w:bCs/>
          <w:sz w:val="24"/>
          <w:szCs w:val="24"/>
        </w:rPr>
        <w:t xml:space="preserve"> ) i Pravilnika o polugodišnjem i godišnjem izvještaju </w:t>
      </w:r>
      <w:r w:rsidR="0069508A">
        <w:rPr>
          <w:bCs/>
          <w:sz w:val="24"/>
          <w:szCs w:val="24"/>
        </w:rPr>
        <w:t>o izvršenju proračuna (NN 24/13, 102/17, 1/20</w:t>
      </w:r>
      <w:r w:rsidR="00794A6C">
        <w:rPr>
          <w:bCs/>
          <w:sz w:val="24"/>
          <w:szCs w:val="24"/>
        </w:rPr>
        <w:t>,</w:t>
      </w:r>
      <w:r w:rsidR="0069508A">
        <w:rPr>
          <w:bCs/>
          <w:sz w:val="24"/>
          <w:szCs w:val="24"/>
        </w:rPr>
        <w:t xml:space="preserve"> 147/20</w:t>
      </w:r>
      <w:r w:rsidR="00794A6C">
        <w:rPr>
          <w:bCs/>
          <w:sz w:val="24"/>
          <w:szCs w:val="24"/>
        </w:rPr>
        <w:t xml:space="preserve"> i 85/23</w:t>
      </w:r>
      <w:r w:rsidR="0069508A">
        <w:rPr>
          <w:bCs/>
          <w:sz w:val="24"/>
          <w:szCs w:val="24"/>
        </w:rPr>
        <w:t>)</w:t>
      </w:r>
      <w:r w:rsidR="00794A6C">
        <w:rPr>
          <w:bCs/>
          <w:sz w:val="24"/>
          <w:szCs w:val="24"/>
        </w:rPr>
        <w:t>.</w:t>
      </w:r>
    </w:p>
    <w:p w14:paraId="0BD1043D" w14:textId="28E41129" w:rsidR="00794A6C" w:rsidRDefault="00794A6C" w:rsidP="00794A6C">
      <w:pPr>
        <w:rPr>
          <w:sz w:val="24"/>
          <w:szCs w:val="24"/>
        </w:rPr>
      </w:pPr>
      <w:r w:rsidRPr="00F85142">
        <w:rPr>
          <w:sz w:val="24"/>
          <w:szCs w:val="24"/>
        </w:rPr>
        <w:t>Odgovor</w:t>
      </w:r>
      <w:r>
        <w:rPr>
          <w:sz w:val="24"/>
          <w:szCs w:val="24"/>
        </w:rPr>
        <w:t>na osoba za zastupanje  Obrtničke</w:t>
      </w:r>
      <w:r w:rsidRPr="00F85142">
        <w:rPr>
          <w:sz w:val="24"/>
          <w:szCs w:val="24"/>
        </w:rPr>
        <w:t xml:space="preserve"> škole Bjelovar je </w:t>
      </w:r>
      <w:r>
        <w:rPr>
          <w:sz w:val="24"/>
          <w:szCs w:val="24"/>
        </w:rPr>
        <w:t xml:space="preserve">ravnatelj škole </w:t>
      </w:r>
      <w:r w:rsidR="00B549AE">
        <w:rPr>
          <w:sz w:val="24"/>
          <w:szCs w:val="24"/>
        </w:rPr>
        <w:t>Dejan Ivković</w:t>
      </w:r>
      <w:r w:rsidRPr="00F85142">
        <w:rPr>
          <w:sz w:val="24"/>
          <w:szCs w:val="24"/>
        </w:rPr>
        <w:t>, dok je osoba odgovorna za popunjavanje obrazaca</w:t>
      </w:r>
      <w:r>
        <w:rPr>
          <w:sz w:val="24"/>
          <w:szCs w:val="24"/>
        </w:rPr>
        <w:t>, te obrazloženje uz izvještaj o izvršenju</w:t>
      </w:r>
      <w:r w:rsidRPr="00F85142">
        <w:rPr>
          <w:sz w:val="24"/>
          <w:szCs w:val="24"/>
        </w:rPr>
        <w:t xml:space="preserve"> je voditelj računovodstva </w:t>
      </w:r>
      <w:r>
        <w:rPr>
          <w:sz w:val="24"/>
          <w:szCs w:val="24"/>
        </w:rPr>
        <w:t>Andrijana</w:t>
      </w:r>
      <w:r w:rsidRPr="00F85142">
        <w:rPr>
          <w:sz w:val="24"/>
          <w:szCs w:val="24"/>
        </w:rPr>
        <w:t xml:space="preserve"> </w:t>
      </w:r>
      <w:proofErr w:type="spellStart"/>
      <w:r w:rsidRPr="00F85142">
        <w:rPr>
          <w:sz w:val="24"/>
          <w:szCs w:val="24"/>
        </w:rPr>
        <w:t>Poljan</w:t>
      </w:r>
      <w:proofErr w:type="spellEnd"/>
      <w:r w:rsidRPr="00F85142">
        <w:rPr>
          <w:sz w:val="24"/>
          <w:szCs w:val="24"/>
        </w:rPr>
        <w:t>.</w:t>
      </w:r>
    </w:p>
    <w:p w14:paraId="414F083A" w14:textId="6C943B5A" w:rsidR="00D72B88" w:rsidRDefault="00794A6C" w:rsidP="00D72B88">
      <w:pPr>
        <w:pStyle w:val="StandardWeb"/>
        <w:shd w:val="clear" w:color="auto" w:fill="FFFFFF"/>
        <w:spacing w:before="0" w:beforeAutospacing="0" w:after="300" w:afterAutospacing="0"/>
        <w:rPr>
          <w:bCs/>
        </w:rPr>
      </w:pPr>
      <w:r>
        <w:rPr>
          <w:bCs/>
        </w:rPr>
        <w:t>Obrtnička škola</w:t>
      </w:r>
      <w:r w:rsidR="00D72B88">
        <w:rPr>
          <w:bCs/>
        </w:rPr>
        <w:t xml:space="preserve"> Bjelovar je ovlašteni posrednik temeljem rješenja Ministarstva rada i mirovinskog sustava </w:t>
      </w:r>
      <w:r w:rsidR="00D72B88">
        <w:rPr>
          <w:rStyle w:val="Istaknuto"/>
          <w:rFonts w:ascii="Verdana" w:hAnsi="Verdana"/>
          <w:color w:val="858585"/>
          <w:sz w:val="17"/>
          <w:szCs w:val="17"/>
          <w:u w:val="single"/>
        </w:rPr>
        <w:t xml:space="preserve">Kl: UP/I-102-02/14-01/03, </w:t>
      </w:r>
      <w:proofErr w:type="spellStart"/>
      <w:r w:rsidR="00D72B88">
        <w:rPr>
          <w:rStyle w:val="Istaknuto"/>
          <w:rFonts w:ascii="Verdana" w:hAnsi="Verdana"/>
          <w:color w:val="858585"/>
          <w:sz w:val="17"/>
          <w:szCs w:val="17"/>
          <w:u w:val="single"/>
        </w:rPr>
        <w:t>Ur</w:t>
      </w:r>
      <w:proofErr w:type="spellEnd"/>
      <w:r w:rsidR="00D72B88">
        <w:rPr>
          <w:rStyle w:val="Istaknuto"/>
          <w:rFonts w:ascii="Verdana" w:hAnsi="Verdana"/>
          <w:color w:val="858585"/>
          <w:sz w:val="17"/>
          <w:szCs w:val="17"/>
          <w:u w:val="single"/>
        </w:rPr>
        <w:t>. broj: 524-03-02-01/3-14-3 od 18. lipnja 2014. godine</w:t>
      </w:r>
      <w:r w:rsidR="00D72B88">
        <w:rPr>
          <w:bCs/>
        </w:rPr>
        <w:t xml:space="preserve">  za zapošljavanje svojih redovnih učenika, te redovnih učenika drugih srednjoškolskih ustanova sa sjedištem u Bjelovarsko-bilogorskoj županiji temeljem sklopljenih sporazuma. Škola obavlja poslove posredovanja za povremeni rad učenika za vrijeme zimskog, proljetnog i ljetnog odmora. </w:t>
      </w:r>
      <w:r w:rsidR="000813B1">
        <w:rPr>
          <w:bCs/>
        </w:rPr>
        <w:t xml:space="preserve">Vlastite prihode koje ostvaruje Učeničkim servisom čine 95,00% ukupnih prihoda, dok ostalih 5,00% čine ostali prihodi od najma prostora za aparate za tople napitke, prodaja otpadnog željeza, te naplata izdavanja duplikata </w:t>
      </w:r>
      <w:proofErr w:type="spellStart"/>
      <w:r w:rsidR="000813B1">
        <w:rPr>
          <w:bCs/>
        </w:rPr>
        <w:t>svjedožbi</w:t>
      </w:r>
      <w:proofErr w:type="spellEnd"/>
      <w:r w:rsidR="000813B1">
        <w:rPr>
          <w:bCs/>
        </w:rPr>
        <w:t xml:space="preserve"> polaznicima škole.</w:t>
      </w:r>
    </w:p>
    <w:p w14:paraId="0DB5D4E6" w14:textId="77777777" w:rsidR="000813B1" w:rsidRDefault="000813B1" w:rsidP="00D72B88">
      <w:pPr>
        <w:pStyle w:val="StandardWeb"/>
        <w:shd w:val="clear" w:color="auto" w:fill="FFFFFF"/>
        <w:spacing w:before="0" w:beforeAutospacing="0" w:after="300" w:afterAutospacing="0"/>
        <w:rPr>
          <w:bCs/>
        </w:rPr>
      </w:pPr>
    </w:p>
    <w:p w14:paraId="17946549" w14:textId="4FD4DDEF" w:rsidR="0069508A" w:rsidRPr="0069508A" w:rsidRDefault="0069508A" w:rsidP="0069508A">
      <w:pPr>
        <w:pStyle w:val="Odlomakpopisa"/>
        <w:numPr>
          <w:ilvl w:val="0"/>
          <w:numId w:val="1"/>
        </w:numPr>
        <w:rPr>
          <w:b/>
          <w:sz w:val="24"/>
          <w:szCs w:val="24"/>
        </w:rPr>
      </w:pPr>
      <w:r w:rsidRPr="0069508A">
        <w:rPr>
          <w:b/>
          <w:sz w:val="24"/>
          <w:szCs w:val="24"/>
        </w:rPr>
        <w:lastRenderedPageBreak/>
        <w:t>SADRŽAJ I OBUHVAT ISKAZIVANJA PODATAKA</w:t>
      </w:r>
    </w:p>
    <w:p w14:paraId="011C4FD2" w14:textId="68375875" w:rsidR="0069508A" w:rsidRDefault="0069508A" w:rsidP="00F143E1">
      <w:pPr>
        <w:rPr>
          <w:bCs/>
          <w:sz w:val="24"/>
          <w:szCs w:val="24"/>
        </w:rPr>
      </w:pPr>
      <w:r>
        <w:rPr>
          <w:bCs/>
          <w:sz w:val="24"/>
          <w:szCs w:val="24"/>
        </w:rPr>
        <w:t>Sastavni dio Godišnjeg izvještaja o izvršenju Financijskog plana Obrtničke škole Bjelovar za 202</w:t>
      </w:r>
      <w:r w:rsidR="00B549AE">
        <w:rPr>
          <w:bCs/>
          <w:sz w:val="24"/>
          <w:szCs w:val="24"/>
        </w:rPr>
        <w:t>4</w:t>
      </w:r>
      <w:r>
        <w:rPr>
          <w:bCs/>
          <w:sz w:val="24"/>
          <w:szCs w:val="24"/>
        </w:rPr>
        <w:t>. godine čine:</w:t>
      </w:r>
    </w:p>
    <w:p w14:paraId="7FE46A00" w14:textId="4FB4C37D" w:rsidR="0069508A" w:rsidRPr="003A69EB" w:rsidRDefault="003A69EB" w:rsidP="003A69EB">
      <w:pPr>
        <w:pStyle w:val="Odlomakpopisa"/>
        <w:numPr>
          <w:ilvl w:val="0"/>
          <w:numId w:val="2"/>
        </w:numPr>
        <w:rPr>
          <w:bCs/>
          <w:sz w:val="24"/>
          <w:szCs w:val="24"/>
        </w:rPr>
      </w:pPr>
      <w:r w:rsidRPr="003A69EB">
        <w:rPr>
          <w:b/>
          <w:sz w:val="24"/>
          <w:szCs w:val="24"/>
        </w:rPr>
        <w:t xml:space="preserve">Opći dio </w:t>
      </w:r>
      <w:r>
        <w:rPr>
          <w:b/>
          <w:sz w:val="24"/>
          <w:szCs w:val="24"/>
        </w:rPr>
        <w:t>godišnjeg izvještaja o izvršenju</w:t>
      </w:r>
      <w:r w:rsidR="000813B1">
        <w:rPr>
          <w:b/>
          <w:sz w:val="24"/>
          <w:szCs w:val="24"/>
        </w:rPr>
        <w:t xml:space="preserve"> financijskog plana</w:t>
      </w:r>
      <w:r w:rsidRPr="003A69EB">
        <w:rPr>
          <w:bCs/>
          <w:sz w:val="24"/>
          <w:szCs w:val="24"/>
        </w:rPr>
        <w:t xml:space="preserve"> koji čini Račun </w:t>
      </w:r>
      <w:r w:rsidR="000813B1">
        <w:rPr>
          <w:bCs/>
          <w:sz w:val="24"/>
          <w:szCs w:val="24"/>
        </w:rPr>
        <w:t>p</w:t>
      </w:r>
      <w:r w:rsidRPr="003A69EB">
        <w:rPr>
          <w:bCs/>
          <w:sz w:val="24"/>
          <w:szCs w:val="24"/>
        </w:rPr>
        <w:t>rihoda i rashoda i Račun financiranja na razini odjeljka ekonomske klasifikacije, prema izvorima financiranja i prema funkcijskoj klasifikaciji</w:t>
      </w:r>
      <w:r w:rsidR="00B549AE">
        <w:rPr>
          <w:bCs/>
          <w:sz w:val="24"/>
          <w:szCs w:val="24"/>
        </w:rPr>
        <w:t>, te izvještaj računa financiranja prema ekonomskoj klasifikaciji</w:t>
      </w:r>
      <w:r w:rsidRPr="003A69EB">
        <w:rPr>
          <w:bCs/>
          <w:sz w:val="24"/>
          <w:szCs w:val="24"/>
        </w:rPr>
        <w:t xml:space="preserve"> u posebnom prilogu od stranice 1 do </w:t>
      </w:r>
      <w:r w:rsidR="00B549AE">
        <w:rPr>
          <w:bCs/>
          <w:sz w:val="24"/>
          <w:szCs w:val="24"/>
        </w:rPr>
        <w:t>12</w:t>
      </w:r>
    </w:p>
    <w:p w14:paraId="40DF82F6" w14:textId="01102505" w:rsidR="0069508A" w:rsidRDefault="003A69EB" w:rsidP="003A69EB">
      <w:pPr>
        <w:pStyle w:val="Odlomakpopisa"/>
        <w:numPr>
          <w:ilvl w:val="0"/>
          <w:numId w:val="2"/>
        </w:numPr>
        <w:rPr>
          <w:bCs/>
          <w:sz w:val="24"/>
          <w:szCs w:val="24"/>
        </w:rPr>
      </w:pPr>
      <w:r w:rsidRPr="003A69EB">
        <w:rPr>
          <w:b/>
          <w:sz w:val="24"/>
          <w:szCs w:val="24"/>
        </w:rPr>
        <w:t>Posebni dio godišnjeg izvještaja o izvršenju</w:t>
      </w:r>
      <w:r w:rsidR="000813B1">
        <w:rPr>
          <w:b/>
          <w:sz w:val="24"/>
          <w:szCs w:val="24"/>
        </w:rPr>
        <w:t xml:space="preserve"> financijskog plana</w:t>
      </w:r>
      <w:r>
        <w:rPr>
          <w:bCs/>
          <w:sz w:val="24"/>
          <w:szCs w:val="24"/>
        </w:rPr>
        <w:t xml:space="preserve"> iskazan po organizacijskoj i programskoj klasifikaciji na razini odjeljka ekonomske klasifikacije u posebnom prilogu od stranice </w:t>
      </w:r>
      <w:r w:rsidR="00E8318E">
        <w:rPr>
          <w:bCs/>
          <w:sz w:val="24"/>
          <w:szCs w:val="24"/>
        </w:rPr>
        <w:t>1</w:t>
      </w:r>
      <w:r w:rsidR="00B549AE">
        <w:rPr>
          <w:bCs/>
          <w:sz w:val="24"/>
          <w:szCs w:val="24"/>
        </w:rPr>
        <w:t>3</w:t>
      </w:r>
      <w:r>
        <w:rPr>
          <w:bCs/>
          <w:sz w:val="24"/>
          <w:szCs w:val="24"/>
        </w:rPr>
        <w:t xml:space="preserve"> do 2</w:t>
      </w:r>
      <w:r w:rsidR="00B549AE">
        <w:rPr>
          <w:bCs/>
          <w:sz w:val="24"/>
          <w:szCs w:val="24"/>
        </w:rPr>
        <w:t>6</w:t>
      </w:r>
    </w:p>
    <w:p w14:paraId="205597F4" w14:textId="32AD6863" w:rsidR="003A69EB" w:rsidRDefault="003A69EB" w:rsidP="003A69EB">
      <w:pPr>
        <w:pStyle w:val="Odlomakpopisa"/>
        <w:numPr>
          <w:ilvl w:val="0"/>
          <w:numId w:val="2"/>
        </w:numPr>
        <w:rPr>
          <w:bCs/>
          <w:sz w:val="24"/>
          <w:szCs w:val="24"/>
        </w:rPr>
      </w:pPr>
      <w:r w:rsidRPr="003A69EB">
        <w:rPr>
          <w:b/>
          <w:sz w:val="24"/>
          <w:szCs w:val="24"/>
        </w:rPr>
        <w:t>Posebni izvještaj u godišnjem izvještaju o izvršenju financijskog plana</w:t>
      </w:r>
      <w:r>
        <w:rPr>
          <w:bCs/>
          <w:sz w:val="24"/>
          <w:szCs w:val="24"/>
        </w:rPr>
        <w:t xml:space="preserve"> koji se odnosi na korištenje sredstava fondova Europske unije,</w:t>
      </w:r>
      <w:r w:rsidR="00B549AE">
        <w:rPr>
          <w:bCs/>
          <w:sz w:val="24"/>
          <w:szCs w:val="24"/>
        </w:rPr>
        <w:t xml:space="preserve"> te izvještaj o stanju potraživanja i dospjelih obveza , te o stanju </w:t>
      </w:r>
      <w:r w:rsidR="003C6821">
        <w:rPr>
          <w:bCs/>
          <w:sz w:val="24"/>
          <w:szCs w:val="24"/>
        </w:rPr>
        <w:t>potencijalnih obveza po osnovi sudskih sporova</w:t>
      </w:r>
      <w:r>
        <w:rPr>
          <w:bCs/>
          <w:sz w:val="24"/>
          <w:szCs w:val="24"/>
        </w:rPr>
        <w:t xml:space="preserve"> iskazan na stranic</w:t>
      </w:r>
      <w:r w:rsidR="003C6821">
        <w:rPr>
          <w:bCs/>
          <w:sz w:val="24"/>
          <w:szCs w:val="24"/>
        </w:rPr>
        <w:t>ama 27 do 28</w:t>
      </w:r>
    </w:p>
    <w:p w14:paraId="3835E687" w14:textId="77777777" w:rsidR="003A69EB" w:rsidRPr="003A69EB" w:rsidRDefault="003A69EB" w:rsidP="003A69EB">
      <w:pPr>
        <w:pStyle w:val="Odlomakpopisa"/>
        <w:rPr>
          <w:bCs/>
          <w:sz w:val="24"/>
          <w:szCs w:val="24"/>
        </w:rPr>
      </w:pPr>
    </w:p>
    <w:p w14:paraId="4C4CC0DE" w14:textId="5ABC040F" w:rsidR="0069508A" w:rsidRPr="005D1979" w:rsidRDefault="003A69EB" w:rsidP="003A69EB">
      <w:pPr>
        <w:pStyle w:val="Odlomakpopisa"/>
        <w:numPr>
          <w:ilvl w:val="1"/>
          <w:numId w:val="1"/>
        </w:numPr>
        <w:rPr>
          <w:b/>
          <w:sz w:val="24"/>
          <w:szCs w:val="24"/>
        </w:rPr>
      </w:pPr>
      <w:r w:rsidRPr="005D1979">
        <w:rPr>
          <w:b/>
          <w:sz w:val="24"/>
          <w:szCs w:val="24"/>
        </w:rPr>
        <w:t>Obrazloženje ostvarenje prihoda i primitaka, rashoda i izdataka</w:t>
      </w:r>
    </w:p>
    <w:p w14:paraId="25B04F13" w14:textId="20DA05BB" w:rsidR="0069508A" w:rsidRPr="00CF58A4" w:rsidRDefault="003A69EB" w:rsidP="00F143E1">
      <w:pPr>
        <w:rPr>
          <w:b/>
          <w:sz w:val="24"/>
          <w:szCs w:val="24"/>
        </w:rPr>
      </w:pPr>
      <w:r w:rsidRPr="00CF58A4">
        <w:rPr>
          <w:b/>
          <w:sz w:val="24"/>
          <w:szCs w:val="24"/>
        </w:rPr>
        <w:t>PRIHODI POSLOVANJA</w:t>
      </w:r>
    </w:p>
    <w:p w14:paraId="671A9D10" w14:textId="2FE85F26" w:rsidR="003A69EB" w:rsidRDefault="003A69EB" w:rsidP="00F143E1">
      <w:pPr>
        <w:rPr>
          <w:bCs/>
          <w:sz w:val="24"/>
          <w:szCs w:val="24"/>
        </w:rPr>
      </w:pPr>
      <w:r>
        <w:rPr>
          <w:bCs/>
          <w:sz w:val="24"/>
          <w:szCs w:val="24"/>
        </w:rPr>
        <w:t>Financijskim planom i rebalansom za razdoblje od 01.01.202</w:t>
      </w:r>
      <w:r w:rsidR="003C6821">
        <w:rPr>
          <w:bCs/>
          <w:sz w:val="24"/>
          <w:szCs w:val="24"/>
        </w:rPr>
        <w:t>4</w:t>
      </w:r>
      <w:r>
        <w:rPr>
          <w:bCs/>
          <w:sz w:val="24"/>
          <w:szCs w:val="24"/>
        </w:rPr>
        <w:t>. – 31.12.202</w:t>
      </w:r>
      <w:r w:rsidR="003C6821">
        <w:rPr>
          <w:bCs/>
          <w:sz w:val="24"/>
          <w:szCs w:val="24"/>
        </w:rPr>
        <w:t>4</w:t>
      </w:r>
      <w:r>
        <w:rPr>
          <w:bCs/>
          <w:sz w:val="24"/>
          <w:szCs w:val="24"/>
        </w:rPr>
        <w:t>. godine predviđeni su ukupni prihodi</w:t>
      </w:r>
      <w:r w:rsidR="00FE550F">
        <w:rPr>
          <w:bCs/>
          <w:sz w:val="24"/>
          <w:szCs w:val="24"/>
        </w:rPr>
        <w:t xml:space="preserve"> poslovanja u visini od 1.</w:t>
      </w:r>
      <w:r w:rsidR="00075C20">
        <w:rPr>
          <w:bCs/>
          <w:sz w:val="24"/>
          <w:szCs w:val="24"/>
        </w:rPr>
        <w:t>296.493,00</w:t>
      </w:r>
      <w:r w:rsidR="00FE550F">
        <w:rPr>
          <w:bCs/>
          <w:sz w:val="24"/>
          <w:szCs w:val="24"/>
        </w:rPr>
        <w:t xml:space="preserve"> eura, dok su isti ostvareni u iznosu od 1.</w:t>
      </w:r>
      <w:r w:rsidR="00075C20">
        <w:rPr>
          <w:bCs/>
          <w:sz w:val="24"/>
          <w:szCs w:val="24"/>
        </w:rPr>
        <w:t>309.233,34</w:t>
      </w:r>
      <w:r w:rsidR="00FE550F">
        <w:rPr>
          <w:bCs/>
          <w:sz w:val="24"/>
          <w:szCs w:val="24"/>
        </w:rPr>
        <w:t xml:space="preserve"> eura, odnosno </w:t>
      </w:r>
      <w:r w:rsidR="00075C20">
        <w:rPr>
          <w:bCs/>
          <w:sz w:val="24"/>
          <w:szCs w:val="24"/>
        </w:rPr>
        <w:t>100,98</w:t>
      </w:r>
      <w:r w:rsidR="00FE550F">
        <w:rPr>
          <w:bCs/>
          <w:sz w:val="24"/>
          <w:szCs w:val="24"/>
        </w:rPr>
        <w:t xml:space="preserve">% </w:t>
      </w:r>
      <w:r w:rsidR="00075C20">
        <w:rPr>
          <w:bCs/>
          <w:sz w:val="24"/>
          <w:szCs w:val="24"/>
        </w:rPr>
        <w:t xml:space="preserve">više od </w:t>
      </w:r>
      <w:r w:rsidR="00FE550F">
        <w:rPr>
          <w:bCs/>
          <w:sz w:val="24"/>
          <w:szCs w:val="24"/>
        </w:rPr>
        <w:t xml:space="preserve">plana. </w:t>
      </w:r>
      <w:r w:rsidR="000813B1">
        <w:rPr>
          <w:bCs/>
          <w:sz w:val="24"/>
          <w:szCs w:val="24"/>
        </w:rPr>
        <w:t>Preneseni su i viškovi prihoda iz 202</w:t>
      </w:r>
      <w:r w:rsidR="00075C20">
        <w:rPr>
          <w:bCs/>
          <w:sz w:val="24"/>
          <w:szCs w:val="24"/>
        </w:rPr>
        <w:t>3</w:t>
      </w:r>
      <w:r w:rsidR="000813B1">
        <w:rPr>
          <w:bCs/>
          <w:sz w:val="24"/>
          <w:szCs w:val="24"/>
        </w:rPr>
        <w:t xml:space="preserve">. godine u iznosu od </w:t>
      </w:r>
      <w:r w:rsidR="00075C20">
        <w:rPr>
          <w:bCs/>
          <w:sz w:val="24"/>
          <w:szCs w:val="24"/>
        </w:rPr>
        <w:t xml:space="preserve">24.089,94 </w:t>
      </w:r>
      <w:r w:rsidR="000813B1">
        <w:rPr>
          <w:bCs/>
          <w:sz w:val="24"/>
          <w:szCs w:val="24"/>
        </w:rPr>
        <w:t xml:space="preserve">eura. </w:t>
      </w:r>
    </w:p>
    <w:p w14:paraId="3D3F2B71" w14:textId="77777777" w:rsidR="009F4046" w:rsidRPr="00352928" w:rsidRDefault="009F4046" w:rsidP="009F4046">
      <w:pPr>
        <w:jc w:val="both"/>
      </w:pPr>
      <w:r w:rsidRPr="00352928">
        <w:t>U 2024. godini došlo je do promjene u prenesenom rezultatu poslovanja za 2023. godinu zbog povrata ostalih, neiskorištenih sredstava dobivenih od Agencije za mobilnost i programe EU za Erasmus+ projekt „Mladi obrtnici u Europi“ u iznosu od 1.756,00 eura. Prema Zahtjevu AMPEU i Naloga za isplatu izvršen je povrat sredstava prema Agenciji za mobilnost i programe EU. Sada preneseni višak iznosi 23.628,11 eura.</w:t>
      </w:r>
    </w:p>
    <w:p w14:paraId="0B983F0D" w14:textId="07CD8C5E" w:rsidR="00FE550F" w:rsidRPr="0025300E" w:rsidRDefault="00FE550F" w:rsidP="00FE550F">
      <w:pPr>
        <w:spacing w:after="0"/>
        <w:rPr>
          <w:b/>
          <w:sz w:val="24"/>
          <w:szCs w:val="24"/>
        </w:rPr>
      </w:pPr>
      <w:r w:rsidRPr="0025300E">
        <w:rPr>
          <w:b/>
          <w:sz w:val="24"/>
          <w:szCs w:val="24"/>
        </w:rPr>
        <w:t>Skupina 63- Pomoći iz inozemstva i od subjekata unutar općeg proračuna</w:t>
      </w:r>
    </w:p>
    <w:p w14:paraId="55AA105F" w14:textId="77777777" w:rsidR="003171C1" w:rsidRDefault="003171C1" w:rsidP="00FE550F">
      <w:pPr>
        <w:spacing w:after="0"/>
        <w:rPr>
          <w:bCs/>
          <w:sz w:val="24"/>
          <w:szCs w:val="24"/>
        </w:rPr>
      </w:pPr>
    </w:p>
    <w:p w14:paraId="738E9BF5" w14:textId="5725869D" w:rsidR="00FE550F" w:rsidRDefault="0025300E" w:rsidP="00FE550F">
      <w:pPr>
        <w:spacing w:after="0"/>
        <w:rPr>
          <w:bCs/>
          <w:sz w:val="24"/>
          <w:szCs w:val="24"/>
        </w:rPr>
      </w:pPr>
      <w:r>
        <w:rPr>
          <w:bCs/>
          <w:sz w:val="24"/>
          <w:szCs w:val="24"/>
        </w:rPr>
        <w:t xml:space="preserve">Prihodi od pomoći iz inozemstva i od subjekata unutar općeg proračuna sastoje se od </w:t>
      </w:r>
    </w:p>
    <w:p w14:paraId="69108B2A" w14:textId="0F7A8C52" w:rsidR="0025300E" w:rsidRDefault="00E8318E" w:rsidP="0025300E">
      <w:pPr>
        <w:pStyle w:val="Odlomakpopisa"/>
        <w:numPr>
          <w:ilvl w:val="0"/>
          <w:numId w:val="3"/>
        </w:numPr>
        <w:spacing w:after="0"/>
        <w:rPr>
          <w:bCs/>
          <w:sz w:val="24"/>
          <w:szCs w:val="24"/>
        </w:rPr>
      </w:pPr>
      <w:r>
        <w:rPr>
          <w:bCs/>
          <w:sz w:val="24"/>
          <w:szCs w:val="24"/>
        </w:rPr>
        <w:t>t</w:t>
      </w:r>
      <w:r w:rsidR="008E75DA">
        <w:rPr>
          <w:bCs/>
          <w:sz w:val="24"/>
          <w:szCs w:val="24"/>
        </w:rPr>
        <w:t xml:space="preserve">ekuće pomoći iz državnog proračuna koje se odnose na plaće zaposlenih, nagrade za zaposlene , otpremnine, darove, pomoći, doprinosi za plaće </w:t>
      </w:r>
      <w:r w:rsidR="0025300E">
        <w:rPr>
          <w:bCs/>
          <w:sz w:val="24"/>
          <w:szCs w:val="24"/>
        </w:rPr>
        <w:t xml:space="preserve">u iznosu </w:t>
      </w:r>
      <w:r w:rsidR="00FC16E7">
        <w:rPr>
          <w:bCs/>
          <w:sz w:val="24"/>
          <w:szCs w:val="24"/>
        </w:rPr>
        <w:t>1.107.599,36</w:t>
      </w:r>
      <w:r w:rsidR="0025300E">
        <w:rPr>
          <w:bCs/>
          <w:sz w:val="24"/>
          <w:szCs w:val="24"/>
        </w:rPr>
        <w:t xml:space="preserve"> eura</w:t>
      </w:r>
      <w:r w:rsidR="00FC16E7">
        <w:rPr>
          <w:bCs/>
          <w:sz w:val="24"/>
          <w:szCs w:val="24"/>
        </w:rPr>
        <w:t>. U 2024. godine bile su isplaćene dvije otpremnine u vrijednosti 4.577,83 eura, te jubilarnih nagrada u iznosu 4.102,80 eura</w:t>
      </w:r>
      <w:r w:rsidR="00AC5535">
        <w:rPr>
          <w:bCs/>
          <w:sz w:val="24"/>
          <w:szCs w:val="24"/>
        </w:rPr>
        <w:t xml:space="preserve">, neiskorišteni godišnji odmor 3.497,94 eura, pomoć za rođenje djeteta 441,44, pomoć za smrt roditelja 441,44 eura, </w:t>
      </w:r>
      <w:proofErr w:type="spellStart"/>
      <w:r w:rsidR="00AC5535">
        <w:rPr>
          <w:bCs/>
          <w:sz w:val="24"/>
          <w:szCs w:val="24"/>
        </w:rPr>
        <w:t>uskrsnica</w:t>
      </w:r>
      <w:proofErr w:type="spellEnd"/>
      <w:r w:rsidR="00AC5535">
        <w:rPr>
          <w:bCs/>
          <w:sz w:val="24"/>
          <w:szCs w:val="24"/>
        </w:rPr>
        <w:t xml:space="preserve"> 3.700,00 eura, božićnica 11.100,00 eura, dar djeci 3.000,00 eura, higijenski ulošci 13,34 eura, sudske takse 33,18 eura, te uplate</w:t>
      </w:r>
      <w:r w:rsidR="009F4046">
        <w:rPr>
          <w:bCs/>
          <w:sz w:val="24"/>
          <w:szCs w:val="24"/>
        </w:rPr>
        <w:t xml:space="preserve"> za</w:t>
      </w:r>
      <w:r w:rsidR="00AC5535">
        <w:rPr>
          <w:bCs/>
          <w:sz w:val="24"/>
          <w:szCs w:val="24"/>
        </w:rPr>
        <w:t xml:space="preserve"> invalid</w:t>
      </w:r>
      <w:r w:rsidR="009F4046">
        <w:rPr>
          <w:bCs/>
          <w:sz w:val="24"/>
          <w:szCs w:val="24"/>
        </w:rPr>
        <w:t>e</w:t>
      </w:r>
      <w:r w:rsidR="00AC5535">
        <w:rPr>
          <w:bCs/>
          <w:sz w:val="24"/>
          <w:szCs w:val="24"/>
        </w:rPr>
        <w:t xml:space="preserve"> ranijih godina 7.140,11 eura</w:t>
      </w:r>
      <w:r w:rsidR="009F4046">
        <w:rPr>
          <w:bCs/>
          <w:sz w:val="24"/>
          <w:szCs w:val="24"/>
        </w:rPr>
        <w:t>, povrat u ministarstvo.</w:t>
      </w:r>
    </w:p>
    <w:p w14:paraId="2D33D60C" w14:textId="02E4E5DE" w:rsidR="0025300E" w:rsidRDefault="008E75DA" w:rsidP="0025300E">
      <w:pPr>
        <w:pStyle w:val="Odlomakpopisa"/>
        <w:numPr>
          <w:ilvl w:val="0"/>
          <w:numId w:val="3"/>
        </w:numPr>
        <w:spacing w:after="0"/>
        <w:rPr>
          <w:bCs/>
          <w:sz w:val="24"/>
          <w:szCs w:val="24"/>
        </w:rPr>
      </w:pPr>
      <w:r>
        <w:rPr>
          <w:bCs/>
          <w:sz w:val="24"/>
          <w:szCs w:val="24"/>
        </w:rPr>
        <w:t>uplata Ministarstva znanosti i obrazovanja za</w:t>
      </w:r>
      <w:r w:rsidR="0025300E">
        <w:rPr>
          <w:bCs/>
          <w:sz w:val="24"/>
          <w:szCs w:val="24"/>
        </w:rPr>
        <w:t xml:space="preserve"> knjig</w:t>
      </w:r>
      <w:r>
        <w:rPr>
          <w:bCs/>
          <w:sz w:val="24"/>
          <w:szCs w:val="24"/>
        </w:rPr>
        <w:t>e</w:t>
      </w:r>
      <w:r w:rsidR="0025300E">
        <w:rPr>
          <w:bCs/>
          <w:sz w:val="24"/>
          <w:szCs w:val="24"/>
        </w:rPr>
        <w:t xml:space="preserve"> u knjižnici u iznosu </w:t>
      </w:r>
      <w:r w:rsidR="00FC16E7">
        <w:rPr>
          <w:bCs/>
          <w:sz w:val="24"/>
          <w:szCs w:val="24"/>
        </w:rPr>
        <w:t>600</w:t>
      </w:r>
      <w:r w:rsidR="0025300E">
        <w:rPr>
          <w:bCs/>
          <w:sz w:val="24"/>
          <w:szCs w:val="24"/>
        </w:rPr>
        <w:t>,00 eura</w:t>
      </w:r>
    </w:p>
    <w:p w14:paraId="10C219AC" w14:textId="5243CD84" w:rsidR="008E75DA" w:rsidRPr="0025300E" w:rsidRDefault="00AC5535" w:rsidP="0025300E">
      <w:pPr>
        <w:pStyle w:val="Odlomakpopisa"/>
        <w:numPr>
          <w:ilvl w:val="0"/>
          <w:numId w:val="3"/>
        </w:numPr>
        <w:spacing w:after="0"/>
        <w:rPr>
          <w:bCs/>
          <w:sz w:val="24"/>
          <w:szCs w:val="24"/>
        </w:rPr>
      </w:pPr>
      <w:r>
        <w:rPr>
          <w:bCs/>
          <w:sz w:val="24"/>
          <w:szCs w:val="24"/>
        </w:rPr>
        <w:lastRenderedPageBreak/>
        <w:t xml:space="preserve">Za novi projekt Erasmus+ „ Obrtnici bez granica“ za koje smo dobili uplatu </w:t>
      </w:r>
      <w:r w:rsidR="008E75DA">
        <w:rPr>
          <w:bCs/>
          <w:sz w:val="24"/>
          <w:szCs w:val="24"/>
        </w:rPr>
        <w:t xml:space="preserve">80% po </w:t>
      </w:r>
      <w:r w:rsidR="00F04C83">
        <w:rPr>
          <w:bCs/>
          <w:sz w:val="24"/>
          <w:szCs w:val="24"/>
        </w:rPr>
        <w:t>u iznosu</w:t>
      </w:r>
      <w:r w:rsidR="008E75DA">
        <w:rPr>
          <w:bCs/>
          <w:sz w:val="24"/>
          <w:szCs w:val="24"/>
        </w:rPr>
        <w:t xml:space="preserve"> </w:t>
      </w:r>
      <w:r>
        <w:rPr>
          <w:bCs/>
          <w:sz w:val="24"/>
          <w:szCs w:val="24"/>
        </w:rPr>
        <w:t>24.023,20</w:t>
      </w:r>
      <w:r w:rsidR="008E75DA">
        <w:rPr>
          <w:bCs/>
          <w:sz w:val="24"/>
          <w:szCs w:val="24"/>
        </w:rPr>
        <w:t xml:space="preserve"> eura</w:t>
      </w:r>
      <w:r>
        <w:rPr>
          <w:bCs/>
          <w:sz w:val="24"/>
          <w:szCs w:val="24"/>
        </w:rPr>
        <w:t>, te program mobilnosti E-</w:t>
      </w:r>
      <w:proofErr w:type="spellStart"/>
      <w:r>
        <w:rPr>
          <w:bCs/>
          <w:sz w:val="24"/>
          <w:szCs w:val="24"/>
        </w:rPr>
        <w:t>twiting</w:t>
      </w:r>
      <w:proofErr w:type="spellEnd"/>
      <w:r>
        <w:rPr>
          <w:bCs/>
          <w:sz w:val="24"/>
          <w:szCs w:val="24"/>
        </w:rPr>
        <w:t xml:space="preserve"> za troškove edukacije zaposlenice u iznosu 561,98 eura. </w:t>
      </w:r>
    </w:p>
    <w:p w14:paraId="7512F253" w14:textId="29B9CBC4" w:rsidR="0069508A" w:rsidRDefault="0025300E" w:rsidP="00F143E1">
      <w:pPr>
        <w:rPr>
          <w:bCs/>
          <w:sz w:val="24"/>
          <w:szCs w:val="24"/>
        </w:rPr>
      </w:pPr>
      <w:r w:rsidRPr="0025300E">
        <w:rPr>
          <w:bCs/>
          <w:sz w:val="24"/>
          <w:szCs w:val="24"/>
        </w:rPr>
        <w:t xml:space="preserve">Ovaj </w:t>
      </w:r>
      <w:r>
        <w:rPr>
          <w:bCs/>
          <w:sz w:val="24"/>
          <w:szCs w:val="24"/>
        </w:rPr>
        <w:t xml:space="preserve">prihod ostvaren je sa </w:t>
      </w:r>
      <w:r w:rsidR="00AC5535">
        <w:rPr>
          <w:bCs/>
          <w:sz w:val="24"/>
          <w:szCs w:val="24"/>
        </w:rPr>
        <w:t>128,43</w:t>
      </w:r>
      <w:r w:rsidR="000D1401">
        <w:rPr>
          <w:bCs/>
          <w:sz w:val="24"/>
          <w:szCs w:val="24"/>
        </w:rPr>
        <w:t>% od plana za 202</w:t>
      </w:r>
      <w:r w:rsidR="00AC5535">
        <w:rPr>
          <w:bCs/>
          <w:sz w:val="24"/>
          <w:szCs w:val="24"/>
        </w:rPr>
        <w:t>4</w:t>
      </w:r>
      <w:r w:rsidR="000D1401">
        <w:rPr>
          <w:bCs/>
          <w:sz w:val="24"/>
          <w:szCs w:val="24"/>
        </w:rPr>
        <w:t>. godin</w:t>
      </w:r>
      <w:r w:rsidR="00AC5535">
        <w:rPr>
          <w:bCs/>
          <w:sz w:val="24"/>
          <w:szCs w:val="24"/>
        </w:rPr>
        <w:t xml:space="preserve">u. Razlog povećanja donošenje novog zakona </w:t>
      </w:r>
      <w:r w:rsidR="00A86801">
        <w:rPr>
          <w:bCs/>
          <w:sz w:val="24"/>
          <w:szCs w:val="24"/>
        </w:rPr>
        <w:t xml:space="preserve">o plaćama i Uredbe o nazivima radnih mjesta, uvjetima za raspored i koeficijentima za obračun plaća u javnim službama (NN 22/2024 od 26.02.2024.), te povećanje osnovice za obračun plaće, koja je povećana za 5% u odnosu na isto razdoblje prethodne godine. </w:t>
      </w:r>
    </w:p>
    <w:p w14:paraId="336FFEDA" w14:textId="2DF1E3DA" w:rsidR="000D1401" w:rsidRPr="000D1401" w:rsidRDefault="000D1401" w:rsidP="000D1401">
      <w:pPr>
        <w:spacing w:after="0"/>
        <w:rPr>
          <w:b/>
          <w:sz w:val="24"/>
          <w:szCs w:val="24"/>
        </w:rPr>
      </w:pPr>
      <w:r w:rsidRPr="000D1401">
        <w:rPr>
          <w:b/>
          <w:sz w:val="24"/>
          <w:szCs w:val="24"/>
        </w:rPr>
        <w:t xml:space="preserve">Skupina 64- Prihod od imovine </w:t>
      </w:r>
    </w:p>
    <w:p w14:paraId="3BF5E090" w14:textId="77777777" w:rsidR="003171C1" w:rsidRDefault="003171C1" w:rsidP="000D1401">
      <w:pPr>
        <w:spacing w:after="0"/>
        <w:rPr>
          <w:bCs/>
          <w:sz w:val="24"/>
          <w:szCs w:val="24"/>
        </w:rPr>
      </w:pPr>
    </w:p>
    <w:p w14:paraId="0FA50896" w14:textId="77777777" w:rsidR="00A86801" w:rsidRDefault="000D1401" w:rsidP="000D1401">
      <w:pPr>
        <w:spacing w:after="0"/>
        <w:rPr>
          <w:bCs/>
          <w:sz w:val="24"/>
          <w:szCs w:val="24"/>
        </w:rPr>
      </w:pPr>
      <w:r>
        <w:rPr>
          <w:bCs/>
          <w:sz w:val="24"/>
          <w:szCs w:val="24"/>
        </w:rPr>
        <w:t>Prihod od imovine</w:t>
      </w:r>
      <w:r w:rsidR="00A86801">
        <w:rPr>
          <w:bCs/>
          <w:sz w:val="24"/>
          <w:szCs w:val="24"/>
        </w:rPr>
        <w:t xml:space="preserve"> </w:t>
      </w:r>
      <w:r w:rsidR="008E75DA">
        <w:rPr>
          <w:bCs/>
          <w:sz w:val="24"/>
          <w:szCs w:val="24"/>
        </w:rPr>
        <w:t xml:space="preserve">odnose se na kamate na depozite po viđenju po transakcijskom računu, </w:t>
      </w:r>
    </w:p>
    <w:p w14:paraId="4301B0DB" w14:textId="52044913" w:rsidR="00A86801" w:rsidRDefault="00A86801" w:rsidP="000D1401">
      <w:pPr>
        <w:spacing w:after="0"/>
        <w:rPr>
          <w:bCs/>
          <w:sz w:val="24"/>
          <w:szCs w:val="24"/>
        </w:rPr>
      </w:pPr>
      <w:r>
        <w:rPr>
          <w:bCs/>
          <w:sz w:val="24"/>
          <w:szCs w:val="24"/>
        </w:rPr>
        <w:t>z</w:t>
      </w:r>
      <w:r w:rsidR="008E75DA">
        <w:rPr>
          <w:bCs/>
          <w:sz w:val="24"/>
          <w:szCs w:val="24"/>
        </w:rPr>
        <w:t>natno</w:t>
      </w:r>
      <w:r>
        <w:rPr>
          <w:bCs/>
          <w:sz w:val="24"/>
          <w:szCs w:val="24"/>
        </w:rPr>
        <w:t xml:space="preserve"> su povećane u odnosu na prethodnu godinu</w:t>
      </w:r>
      <w:r w:rsidR="008E75DA">
        <w:rPr>
          <w:bCs/>
          <w:sz w:val="24"/>
          <w:szCs w:val="24"/>
        </w:rPr>
        <w:t xml:space="preserve"> </w:t>
      </w:r>
      <w:r>
        <w:rPr>
          <w:bCs/>
          <w:sz w:val="24"/>
          <w:szCs w:val="24"/>
        </w:rPr>
        <w:t xml:space="preserve">jer na računu smo tokom godine imali znatna sredstva, što od uplate od projekata, što od zarade od učeničkog servisa, koju nismo utrošili u 2024. godini, već ćemo to realizirati u 2025. godini. </w:t>
      </w:r>
    </w:p>
    <w:p w14:paraId="7A30100C" w14:textId="2C837578" w:rsidR="000D1401" w:rsidRDefault="000D1401" w:rsidP="000D1401">
      <w:pPr>
        <w:spacing w:after="0"/>
        <w:rPr>
          <w:bCs/>
          <w:sz w:val="24"/>
          <w:szCs w:val="24"/>
        </w:rPr>
      </w:pPr>
      <w:r>
        <w:rPr>
          <w:bCs/>
          <w:sz w:val="24"/>
          <w:szCs w:val="24"/>
        </w:rPr>
        <w:t>Unutar ove skupine prihoda nalaze se  kamate za 202</w:t>
      </w:r>
      <w:r w:rsidR="00A86801">
        <w:rPr>
          <w:bCs/>
          <w:sz w:val="24"/>
          <w:szCs w:val="24"/>
        </w:rPr>
        <w:t>4</w:t>
      </w:r>
      <w:r>
        <w:rPr>
          <w:bCs/>
          <w:sz w:val="24"/>
          <w:szCs w:val="24"/>
        </w:rPr>
        <w:t xml:space="preserve">. godine  u iznosu </w:t>
      </w:r>
      <w:r w:rsidR="00A86801">
        <w:rPr>
          <w:bCs/>
          <w:sz w:val="24"/>
          <w:szCs w:val="24"/>
        </w:rPr>
        <w:t>9,81</w:t>
      </w:r>
      <w:r>
        <w:rPr>
          <w:bCs/>
          <w:sz w:val="24"/>
          <w:szCs w:val="24"/>
        </w:rPr>
        <w:t xml:space="preserve"> eura.</w:t>
      </w:r>
    </w:p>
    <w:p w14:paraId="4D6105AC" w14:textId="77777777" w:rsidR="000D1401" w:rsidRDefault="000D1401" w:rsidP="000D1401">
      <w:pPr>
        <w:spacing w:after="0"/>
        <w:rPr>
          <w:b/>
          <w:sz w:val="24"/>
          <w:szCs w:val="24"/>
        </w:rPr>
      </w:pPr>
    </w:p>
    <w:p w14:paraId="4CBA46D3" w14:textId="77777777" w:rsidR="003171C1" w:rsidRDefault="003171C1" w:rsidP="000D1401">
      <w:pPr>
        <w:spacing w:after="0"/>
        <w:rPr>
          <w:b/>
          <w:sz w:val="24"/>
          <w:szCs w:val="24"/>
        </w:rPr>
      </w:pPr>
    </w:p>
    <w:p w14:paraId="1058D273" w14:textId="62B4CA1B" w:rsidR="000D1401" w:rsidRPr="000D1401" w:rsidRDefault="000D1401" w:rsidP="000D1401">
      <w:pPr>
        <w:spacing w:after="0"/>
        <w:rPr>
          <w:b/>
          <w:sz w:val="24"/>
          <w:szCs w:val="24"/>
        </w:rPr>
      </w:pPr>
      <w:r w:rsidRPr="000D1401">
        <w:rPr>
          <w:b/>
          <w:sz w:val="24"/>
          <w:szCs w:val="24"/>
        </w:rPr>
        <w:t>Skupina 6</w:t>
      </w:r>
      <w:r>
        <w:rPr>
          <w:b/>
          <w:sz w:val="24"/>
          <w:szCs w:val="24"/>
        </w:rPr>
        <w:t>5</w:t>
      </w:r>
      <w:r w:rsidRPr="000D1401">
        <w:rPr>
          <w:b/>
          <w:sz w:val="24"/>
          <w:szCs w:val="24"/>
        </w:rPr>
        <w:t>- Prihod</w:t>
      </w:r>
      <w:r w:rsidR="00F367B9">
        <w:rPr>
          <w:b/>
          <w:sz w:val="24"/>
          <w:szCs w:val="24"/>
        </w:rPr>
        <w:t>i</w:t>
      </w:r>
      <w:r w:rsidRPr="000D1401">
        <w:rPr>
          <w:b/>
          <w:sz w:val="24"/>
          <w:szCs w:val="24"/>
        </w:rPr>
        <w:t xml:space="preserve"> od </w:t>
      </w:r>
      <w:r>
        <w:rPr>
          <w:b/>
          <w:sz w:val="24"/>
          <w:szCs w:val="24"/>
        </w:rPr>
        <w:t>upravnih i administrativnih pristojbi, pristojbi po posebnim propisima i naknada</w:t>
      </w:r>
    </w:p>
    <w:p w14:paraId="10CFCF6A" w14:textId="77777777" w:rsidR="003171C1" w:rsidRDefault="003171C1" w:rsidP="000D1401">
      <w:pPr>
        <w:spacing w:after="0"/>
        <w:rPr>
          <w:bCs/>
          <w:sz w:val="24"/>
          <w:szCs w:val="24"/>
        </w:rPr>
      </w:pPr>
    </w:p>
    <w:p w14:paraId="2F498A48" w14:textId="260EF915" w:rsidR="000D1401" w:rsidRDefault="000D1401" w:rsidP="000D1401">
      <w:pPr>
        <w:spacing w:after="0"/>
        <w:rPr>
          <w:bCs/>
          <w:sz w:val="24"/>
          <w:szCs w:val="24"/>
        </w:rPr>
      </w:pPr>
      <w:r>
        <w:rPr>
          <w:bCs/>
          <w:sz w:val="24"/>
          <w:szCs w:val="24"/>
        </w:rPr>
        <w:t>Ovi prihodi su namjenski, a odnose se na osiguranje učenika</w:t>
      </w:r>
      <w:r w:rsidR="004E517B">
        <w:rPr>
          <w:bCs/>
          <w:sz w:val="24"/>
          <w:szCs w:val="24"/>
        </w:rPr>
        <w:t>,</w:t>
      </w:r>
      <w:r w:rsidR="00E8318E">
        <w:rPr>
          <w:bCs/>
          <w:sz w:val="24"/>
          <w:szCs w:val="24"/>
        </w:rPr>
        <w:t xml:space="preserve"> mape za naukovanje</w:t>
      </w:r>
      <w:r w:rsidR="00A86801">
        <w:rPr>
          <w:bCs/>
          <w:sz w:val="24"/>
          <w:szCs w:val="24"/>
        </w:rPr>
        <w:t xml:space="preserve"> u iznosu 3.496,90 eura. </w:t>
      </w:r>
    </w:p>
    <w:p w14:paraId="70A33FC8" w14:textId="77777777" w:rsidR="000D1401" w:rsidRDefault="000D1401" w:rsidP="000D1401">
      <w:pPr>
        <w:spacing w:after="0"/>
        <w:rPr>
          <w:b/>
          <w:sz w:val="24"/>
          <w:szCs w:val="24"/>
        </w:rPr>
      </w:pPr>
    </w:p>
    <w:p w14:paraId="203DB5FE" w14:textId="17F900DE" w:rsidR="000D1401" w:rsidRPr="000D1401" w:rsidRDefault="000D1401" w:rsidP="000D1401">
      <w:pPr>
        <w:spacing w:after="0"/>
        <w:rPr>
          <w:b/>
          <w:sz w:val="24"/>
          <w:szCs w:val="24"/>
        </w:rPr>
      </w:pPr>
      <w:r w:rsidRPr="000D1401">
        <w:rPr>
          <w:b/>
          <w:sz w:val="24"/>
          <w:szCs w:val="24"/>
        </w:rPr>
        <w:t>Skupina 6</w:t>
      </w:r>
      <w:r>
        <w:rPr>
          <w:b/>
          <w:sz w:val="24"/>
          <w:szCs w:val="24"/>
        </w:rPr>
        <w:t>6</w:t>
      </w:r>
      <w:r w:rsidRPr="000D1401">
        <w:rPr>
          <w:b/>
          <w:sz w:val="24"/>
          <w:szCs w:val="24"/>
        </w:rPr>
        <w:t>- Prihod</w:t>
      </w:r>
      <w:r w:rsidR="00F367B9">
        <w:rPr>
          <w:b/>
          <w:sz w:val="24"/>
          <w:szCs w:val="24"/>
        </w:rPr>
        <w:t>i</w:t>
      </w:r>
      <w:r w:rsidRPr="000D1401">
        <w:rPr>
          <w:b/>
          <w:sz w:val="24"/>
          <w:szCs w:val="24"/>
        </w:rPr>
        <w:t xml:space="preserve"> od </w:t>
      </w:r>
      <w:r>
        <w:rPr>
          <w:b/>
          <w:sz w:val="24"/>
          <w:szCs w:val="24"/>
        </w:rPr>
        <w:t>prodaje proizvoda i robe</w:t>
      </w:r>
      <w:r w:rsidR="00AC66B2">
        <w:rPr>
          <w:b/>
          <w:sz w:val="24"/>
          <w:szCs w:val="24"/>
        </w:rPr>
        <w:t xml:space="preserve"> te pruženih usluga i prihoda od donacija</w:t>
      </w:r>
      <w:r w:rsidRPr="000D1401">
        <w:rPr>
          <w:b/>
          <w:sz w:val="24"/>
          <w:szCs w:val="24"/>
        </w:rPr>
        <w:t xml:space="preserve"> </w:t>
      </w:r>
    </w:p>
    <w:p w14:paraId="4613562A" w14:textId="77777777" w:rsidR="003171C1" w:rsidRDefault="003171C1" w:rsidP="000D1401">
      <w:pPr>
        <w:spacing w:after="0"/>
        <w:rPr>
          <w:bCs/>
          <w:sz w:val="24"/>
          <w:szCs w:val="24"/>
        </w:rPr>
      </w:pPr>
    </w:p>
    <w:p w14:paraId="55642746" w14:textId="0F54DF9D" w:rsidR="000D1401" w:rsidRDefault="00F367B9" w:rsidP="000D1401">
      <w:pPr>
        <w:spacing w:after="0"/>
        <w:rPr>
          <w:bCs/>
          <w:sz w:val="24"/>
          <w:szCs w:val="24"/>
        </w:rPr>
      </w:pPr>
      <w:r>
        <w:rPr>
          <w:bCs/>
          <w:sz w:val="24"/>
          <w:szCs w:val="24"/>
        </w:rPr>
        <w:t>Obrtnička škola</w:t>
      </w:r>
      <w:r w:rsidR="004E517B">
        <w:rPr>
          <w:bCs/>
          <w:sz w:val="24"/>
          <w:szCs w:val="24"/>
        </w:rPr>
        <w:t xml:space="preserve"> je posrednik zapošljavanja svojih učenika, ali i za </w:t>
      </w:r>
      <w:r>
        <w:rPr>
          <w:bCs/>
          <w:sz w:val="24"/>
          <w:szCs w:val="24"/>
        </w:rPr>
        <w:t xml:space="preserve"> sve učenik</w:t>
      </w:r>
      <w:r w:rsidR="004E517B">
        <w:rPr>
          <w:bCs/>
          <w:sz w:val="24"/>
          <w:szCs w:val="24"/>
        </w:rPr>
        <w:t>e</w:t>
      </w:r>
      <w:r>
        <w:rPr>
          <w:bCs/>
          <w:sz w:val="24"/>
          <w:szCs w:val="24"/>
        </w:rPr>
        <w:t xml:space="preserve"> srednjih škola na prostoru Bjelovarsko bilogorske županije. </w:t>
      </w:r>
    </w:p>
    <w:p w14:paraId="0100049C" w14:textId="6002AE35" w:rsidR="00F367B9" w:rsidRDefault="004E517B" w:rsidP="000D1401">
      <w:pPr>
        <w:spacing w:after="0"/>
        <w:rPr>
          <w:bCs/>
          <w:sz w:val="24"/>
          <w:szCs w:val="24"/>
        </w:rPr>
      </w:pPr>
      <w:r>
        <w:rPr>
          <w:bCs/>
          <w:sz w:val="24"/>
          <w:szCs w:val="24"/>
        </w:rPr>
        <w:t xml:space="preserve">Vlastiti prihodi ostvareni su u iznosu </w:t>
      </w:r>
      <w:r w:rsidR="00A86801">
        <w:rPr>
          <w:bCs/>
          <w:sz w:val="24"/>
          <w:szCs w:val="24"/>
        </w:rPr>
        <w:t>50.5</w:t>
      </w:r>
      <w:r w:rsidR="007C354A">
        <w:rPr>
          <w:bCs/>
          <w:sz w:val="24"/>
          <w:szCs w:val="24"/>
        </w:rPr>
        <w:t>84,77</w:t>
      </w:r>
      <w:r>
        <w:rPr>
          <w:bCs/>
          <w:sz w:val="24"/>
          <w:szCs w:val="24"/>
        </w:rPr>
        <w:t xml:space="preserve"> eura, a </w:t>
      </w:r>
      <w:r w:rsidR="00F367B9">
        <w:rPr>
          <w:bCs/>
          <w:sz w:val="24"/>
          <w:szCs w:val="24"/>
        </w:rPr>
        <w:t>čine</w:t>
      </w:r>
      <w:r>
        <w:rPr>
          <w:bCs/>
          <w:sz w:val="24"/>
          <w:szCs w:val="24"/>
        </w:rPr>
        <w:t xml:space="preserve"> ih</w:t>
      </w:r>
      <w:r w:rsidR="00F367B9">
        <w:rPr>
          <w:bCs/>
          <w:sz w:val="24"/>
          <w:szCs w:val="24"/>
        </w:rPr>
        <w:t xml:space="preserve">: </w:t>
      </w:r>
    </w:p>
    <w:p w14:paraId="06BCDC35" w14:textId="4C14349A" w:rsidR="00F367B9" w:rsidRDefault="00D72B88" w:rsidP="00F367B9">
      <w:pPr>
        <w:pStyle w:val="Odlomakpopisa"/>
        <w:numPr>
          <w:ilvl w:val="0"/>
          <w:numId w:val="3"/>
        </w:numPr>
        <w:spacing w:after="0"/>
        <w:rPr>
          <w:bCs/>
          <w:sz w:val="24"/>
          <w:szCs w:val="24"/>
        </w:rPr>
      </w:pPr>
      <w:r>
        <w:rPr>
          <w:bCs/>
          <w:sz w:val="24"/>
          <w:szCs w:val="24"/>
        </w:rPr>
        <w:t xml:space="preserve">vlastiti </w:t>
      </w:r>
      <w:r w:rsidR="00F367B9">
        <w:rPr>
          <w:bCs/>
          <w:sz w:val="24"/>
          <w:szCs w:val="24"/>
        </w:rPr>
        <w:t>prihodi od usluge posredovanja Učeničkog servisa u iznosu 4</w:t>
      </w:r>
      <w:r w:rsidR="007C354A">
        <w:rPr>
          <w:bCs/>
          <w:sz w:val="24"/>
          <w:szCs w:val="24"/>
        </w:rPr>
        <w:t>8</w:t>
      </w:r>
      <w:r w:rsidR="00F367B9">
        <w:rPr>
          <w:bCs/>
          <w:sz w:val="24"/>
          <w:szCs w:val="24"/>
        </w:rPr>
        <w:t>.</w:t>
      </w:r>
      <w:r w:rsidR="007C354A">
        <w:rPr>
          <w:bCs/>
          <w:sz w:val="24"/>
          <w:szCs w:val="24"/>
        </w:rPr>
        <w:t>203,90</w:t>
      </w:r>
      <w:r w:rsidR="00F367B9">
        <w:rPr>
          <w:bCs/>
          <w:sz w:val="24"/>
          <w:szCs w:val="24"/>
        </w:rPr>
        <w:t xml:space="preserve"> eura</w:t>
      </w:r>
    </w:p>
    <w:p w14:paraId="7700CF3F" w14:textId="72DDA5FD" w:rsidR="00F367B9" w:rsidRDefault="00F367B9" w:rsidP="00F367B9">
      <w:pPr>
        <w:pStyle w:val="Odlomakpopisa"/>
        <w:numPr>
          <w:ilvl w:val="0"/>
          <w:numId w:val="3"/>
        </w:numPr>
        <w:spacing w:after="0"/>
        <w:rPr>
          <w:bCs/>
          <w:sz w:val="24"/>
          <w:szCs w:val="24"/>
        </w:rPr>
      </w:pPr>
      <w:r>
        <w:rPr>
          <w:bCs/>
          <w:sz w:val="24"/>
          <w:szCs w:val="24"/>
        </w:rPr>
        <w:t xml:space="preserve">prihodi od najma prostora za automate za tople i hladne napitke </w:t>
      </w:r>
      <w:r w:rsidR="007C354A">
        <w:rPr>
          <w:bCs/>
          <w:sz w:val="24"/>
          <w:szCs w:val="24"/>
        </w:rPr>
        <w:t>716,67</w:t>
      </w:r>
      <w:r w:rsidR="004E517B">
        <w:rPr>
          <w:bCs/>
          <w:sz w:val="24"/>
          <w:szCs w:val="24"/>
        </w:rPr>
        <w:t xml:space="preserve"> eura</w:t>
      </w:r>
    </w:p>
    <w:p w14:paraId="292E3920" w14:textId="6688FCE0" w:rsidR="00F367B9" w:rsidRDefault="00F367B9" w:rsidP="00F367B9">
      <w:pPr>
        <w:pStyle w:val="Odlomakpopisa"/>
        <w:numPr>
          <w:ilvl w:val="0"/>
          <w:numId w:val="3"/>
        </w:numPr>
        <w:spacing w:after="0"/>
        <w:rPr>
          <w:bCs/>
          <w:sz w:val="24"/>
          <w:szCs w:val="24"/>
        </w:rPr>
      </w:pPr>
      <w:r>
        <w:rPr>
          <w:bCs/>
          <w:sz w:val="24"/>
          <w:szCs w:val="24"/>
        </w:rPr>
        <w:t xml:space="preserve">prihodi od izrade duplikata dokumenata o završenoj školi </w:t>
      </w:r>
      <w:r w:rsidR="007C354A">
        <w:rPr>
          <w:bCs/>
          <w:sz w:val="24"/>
          <w:szCs w:val="24"/>
        </w:rPr>
        <w:t>465,00</w:t>
      </w:r>
      <w:r>
        <w:rPr>
          <w:bCs/>
          <w:sz w:val="24"/>
          <w:szCs w:val="24"/>
        </w:rPr>
        <w:t xml:space="preserve">  eur</w:t>
      </w:r>
      <w:r w:rsidR="004E517B">
        <w:rPr>
          <w:bCs/>
          <w:sz w:val="24"/>
          <w:szCs w:val="24"/>
        </w:rPr>
        <w:t>a</w:t>
      </w:r>
    </w:p>
    <w:p w14:paraId="024D7BB0" w14:textId="2ACDDDC2" w:rsidR="000D1401" w:rsidRDefault="00F367B9" w:rsidP="00336465">
      <w:pPr>
        <w:pStyle w:val="Odlomakpopisa"/>
        <w:numPr>
          <w:ilvl w:val="0"/>
          <w:numId w:val="3"/>
        </w:numPr>
        <w:spacing w:after="0"/>
        <w:rPr>
          <w:bCs/>
          <w:sz w:val="24"/>
          <w:szCs w:val="24"/>
        </w:rPr>
      </w:pPr>
      <w:r w:rsidRPr="00F367B9">
        <w:rPr>
          <w:bCs/>
          <w:sz w:val="24"/>
          <w:szCs w:val="24"/>
        </w:rPr>
        <w:t xml:space="preserve">prihod od prodaje otpadnog željeza </w:t>
      </w:r>
      <w:r w:rsidR="007C354A">
        <w:rPr>
          <w:bCs/>
          <w:sz w:val="24"/>
          <w:szCs w:val="24"/>
        </w:rPr>
        <w:t>1.139,20</w:t>
      </w:r>
      <w:r w:rsidRPr="00F367B9">
        <w:rPr>
          <w:bCs/>
          <w:sz w:val="24"/>
          <w:szCs w:val="24"/>
        </w:rPr>
        <w:t xml:space="preserve"> eura</w:t>
      </w:r>
    </w:p>
    <w:p w14:paraId="60B2E309" w14:textId="6B646B3B" w:rsidR="00F367B9" w:rsidRDefault="00F367B9" w:rsidP="00F367B9">
      <w:pPr>
        <w:spacing w:after="0"/>
        <w:rPr>
          <w:bCs/>
          <w:sz w:val="24"/>
          <w:szCs w:val="24"/>
        </w:rPr>
      </w:pPr>
      <w:r>
        <w:rPr>
          <w:bCs/>
          <w:sz w:val="24"/>
          <w:szCs w:val="24"/>
        </w:rPr>
        <w:t xml:space="preserve">ovi prihodi ostvareni su za </w:t>
      </w:r>
      <w:r w:rsidR="007C354A">
        <w:rPr>
          <w:bCs/>
          <w:sz w:val="24"/>
          <w:szCs w:val="24"/>
        </w:rPr>
        <w:t>18,51</w:t>
      </w:r>
      <w:r>
        <w:rPr>
          <w:bCs/>
          <w:sz w:val="24"/>
          <w:szCs w:val="24"/>
        </w:rPr>
        <w:t>% više u odnosu na izvršenje prethodne godine</w:t>
      </w:r>
      <w:r w:rsidR="007C354A">
        <w:rPr>
          <w:bCs/>
          <w:sz w:val="24"/>
          <w:szCs w:val="24"/>
        </w:rPr>
        <w:t xml:space="preserve">, u odnosu na tekući plan manje je za 0,25%, jer prihod od najma prostora za automat za tople i hladne napitke nisu uplatili račun za prosinac 2024. godine. </w:t>
      </w:r>
    </w:p>
    <w:p w14:paraId="144E455B" w14:textId="19C7764C" w:rsidR="00F367B9" w:rsidRDefault="00F367B9" w:rsidP="00F367B9">
      <w:pPr>
        <w:spacing w:after="0"/>
        <w:rPr>
          <w:bCs/>
          <w:sz w:val="24"/>
          <w:szCs w:val="24"/>
        </w:rPr>
      </w:pPr>
    </w:p>
    <w:p w14:paraId="133B78E7" w14:textId="54738D52" w:rsidR="00F367B9" w:rsidRDefault="00F367B9" w:rsidP="00F367B9">
      <w:pPr>
        <w:spacing w:after="0"/>
        <w:rPr>
          <w:b/>
          <w:sz w:val="24"/>
          <w:szCs w:val="24"/>
        </w:rPr>
      </w:pPr>
      <w:r w:rsidRPr="000D1401">
        <w:rPr>
          <w:b/>
          <w:sz w:val="24"/>
          <w:szCs w:val="24"/>
        </w:rPr>
        <w:t>Skupina 6</w:t>
      </w:r>
      <w:r>
        <w:rPr>
          <w:b/>
          <w:sz w:val="24"/>
          <w:szCs w:val="24"/>
        </w:rPr>
        <w:t>7</w:t>
      </w:r>
      <w:r w:rsidRPr="000D1401">
        <w:rPr>
          <w:b/>
          <w:sz w:val="24"/>
          <w:szCs w:val="24"/>
        </w:rPr>
        <w:t>- Prihod</w:t>
      </w:r>
      <w:r>
        <w:rPr>
          <w:b/>
          <w:sz w:val="24"/>
          <w:szCs w:val="24"/>
        </w:rPr>
        <w:t>i iz nadležnog proračuna i od HZZO-A temeljem ugovornih obveza</w:t>
      </w:r>
    </w:p>
    <w:p w14:paraId="3B94A5C2" w14:textId="77777777" w:rsidR="003171C1" w:rsidRDefault="003171C1" w:rsidP="00F367B9">
      <w:pPr>
        <w:spacing w:after="0"/>
        <w:rPr>
          <w:bCs/>
          <w:sz w:val="24"/>
          <w:szCs w:val="24"/>
        </w:rPr>
      </w:pPr>
    </w:p>
    <w:p w14:paraId="3DDB7C05" w14:textId="6EDD51B6" w:rsidR="00315CCC" w:rsidRDefault="00F367B9" w:rsidP="00F367B9">
      <w:pPr>
        <w:spacing w:after="0"/>
        <w:rPr>
          <w:bCs/>
          <w:sz w:val="24"/>
          <w:szCs w:val="24"/>
        </w:rPr>
      </w:pPr>
      <w:r>
        <w:rPr>
          <w:bCs/>
          <w:sz w:val="24"/>
          <w:szCs w:val="24"/>
        </w:rPr>
        <w:t>Ovi prihodi sastoje se od</w:t>
      </w:r>
      <w:r w:rsidR="00315CCC">
        <w:rPr>
          <w:bCs/>
          <w:sz w:val="24"/>
          <w:szCs w:val="24"/>
        </w:rPr>
        <w:t xml:space="preserve"> :</w:t>
      </w:r>
    </w:p>
    <w:p w14:paraId="70015DF9" w14:textId="23E2035B" w:rsidR="00F367B9" w:rsidRDefault="00315CCC" w:rsidP="00315CCC">
      <w:pPr>
        <w:pStyle w:val="Odlomakpopisa"/>
        <w:numPr>
          <w:ilvl w:val="0"/>
          <w:numId w:val="3"/>
        </w:numPr>
        <w:spacing w:after="0"/>
        <w:rPr>
          <w:bCs/>
          <w:sz w:val="24"/>
          <w:szCs w:val="24"/>
        </w:rPr>
      </w:pPr>
      <w:r w:rsidRPr="00315CCC">
        <w:rPr>
          <w:bCs/>
          <w:sz w:val="24"/>
          <w:szCs w:val="24"/>
        </w:rPr>
        <w:t xml:space="preserve">financiranje redovne djelatnosti škole od strane Bjelovarsko bilogorske županije </w:t>
      </w:r>
      <w:r w:rsidR="004E517B">
        <w:rPr>
          <w:bCs/>
          <w:sz w:val="24"/>
          <w:szCs w:val="24"/>
        </w:rPr>
        <w:t xml:space="preserve">( za režijske troškove, nabavu opreme, prijevoz zaposlenika, te ostale tekuće obveze za </w:t>
      </w:r>
      <w:r w:rsidR="004E517B">
        <w:rPr>
          <w:bCs/>
          <w:sz w:val="24"/>
          <w:szCs w:val="24"/>
        </w:rPr>
        <w:lastRenderedPageBreak/>
        <w:t xml:space="preserve">redovan rad Ustanove ) </w:t>
      </w:r>
      <w:r w:rsidRPr="00315CCC">
        <w:rPr>
          <w:bCs/>
          <w:sz w:val="24"/>
          <w:szCs w:val="24"/>
        </w:rPr>
        <w:t>u iznosu 1</w:t>
      </w:r>
      <w:r w:rsidR="00C071D3">
        <w:rPr>
          <w:bCs/>
          <w:sz w:val="24"/>
          <w:szCs w:val="24"/>
        </w:rPr>
        <w:t>10</w:t>
      </w:r>
      <w:r w:rsidRPr="00315CCC">
        <w:rPr>
          <w:bCs/>
          <w:sz w:val="24"/>
          <w:szCs w:val="24"/>
        </w:rPr>
        <w:t>.</w:t>
      </w:r>
      <w:r w:rsidR="00C071D3">
        <w:rPr>
          <w:bCs/>
          <w:sz w:val="24"/>
          <w:szCs w:val="24"/>
        </w:rPr>
        <w:t>420,00</w:t>
      </w:r>
      <w:r w:rsidRPr="00315CCC">
        <w:rPr>
          <w:bCs/>
          <w:sz w:val="24"/>
          <w:szCs w:val="24"/>
        </w:rPr>
        <w:t xml:space="preserve"> eura</w:t>
      </w:r>
      <w:r w:rsidR="00C071D3">
        <w:rPr>
          <w:bCs/>
          <w:sz w:val="24"/>
          <w:szCs w:val="24"/>
        </w:rPr>
        <w:t xml:space="preserve">, sredstva su povećana u odnosu na 2023. godinu, Odlukom od 22.02.2024. godine. </w:t>
      </w:r>
    </w:p>
    <w:p w14:paraId="717B489B" w14:textId="1C0990F2" w:rsidR="00315CCC" w:rsidRDefault="00315CCC" w:rsidP="00315CCC">
      <w:pPr>
        <w:pStyle w:val="Odlomakpopisa"/>
        <w:numPr>
          <w:ilvl w:val="0"/>
          <w:numId w:val="3"/>
        </w:numPr>
        <w:spacing w:after="0"/>
        <w:rPr>
          <w:bCs/>
          <w:sz w:val="24"/>
          <w:szCs w:val="24"/>
        </w:rPr>
      </w:pPr>
      <w:r>
        <w:rPr>
          <w:bCs/>
          <w:sz w:val="24"/>
          <w:szCs w:val="24"/>
        </w:rPr>
        <w:t>financiranje e-tehničara 3.</w:t>
      </w:r>
      <w:r w:rsidR="00C071D3">
        <w:rPr>
          <w:bCs/>
          <w:sz w:val="24"/>
          <w:szCs w:val="24"/>
        </w:rPr>
        <w:t>189</w:t>
      </w:r>
      <w:r>
        <w:rPr>
          <w:bCs/>
          <w:sz w:val="24"/>
          <w:szCs w:val="24"/>
        </w:rPr>
        <w:t>,</w:t>
      </w:r>
      <w:r w:rsidR="00C071D3">
        <w:rPr>
          <w:bCs/>
          <w:sz w:val="24"/>
          <w:szCs w:val="24"/>
        </w:rPr>
        <w:t>78</w:t>
      </w:r>
      <w:r>
        <w:rPr>
          <w:bCs/>
          <w:sz w:val="24"/>
          <w:szCs w:val="24"/>
        </w:rPr>
        <w:t xml:space="preserve"> eur</w:t>
      </w:r>
      <w:r w:rsidR="00F04C83">
        <w:rPr>
          <w:bCs/>
          <w:sz w:val="24"/>
          <w:szCs w:val="24"/>
        </w:rPr>
        <w:t>a</w:t>
      </w:r>
    </w:p>
    <w:p w14:paraId="07E22DE9" w14:textId="470A9535" w:rsidR="00315CCC" w:rsidRPr="00315CCC" w:rsidRDefault="00315CCC" w:rsidP="00315CCC">
      <w:pPr>
        <w:pStyle w:val="Odlomakpopisa"/>
        <w:numPr>
          <w:ilvl w:val="0"/>
          <w:numId w:val="3"/>
        </w:numPr>
        <w:spacing w:after="0"/>
        <w:rPr>
          <w:bCs/>
          <w:sz w:val="24"/>
          <w:szCs w:val="24"/>
        </w:rPr>
      </w:pPr>
      <w:r>
        <w:rPr>
          <w:bCs/>
          <w:sz w:val="24"/>
          <w:szCs w:val="24"/>
        </w:rPr>
        <w:t>financiranje učenika na natjecanju 1.</w:t>
      </w:r>
      <w:r w:rsidR="00C071D3">
        <w:rPr>
          <w:bCs/>
          <w:sz w:val="24"/>
          <w:szCs w:val="24"/>
        </w:rPr>
        <w:t>870,40</w:t>
      </w:r>
      <w:r>
        <w:rPr>
          <w:bCs/>
          <w:sz w:val="24"/>
          <w:szCs w:val="24"/>
        </w:rPr>
        <w:t xml:space="preserve"> eur</w:t>
      </w:r>
      <w:r w:rsidR="00F04C83">
        <w:rPr>
          <w:bCs/>
          <w:sz w:val="24"/>
          <w:szCs w:val="24"/>
        </w:rPr>
        <w:t>a</w:t>
      </w:r>
    </w:p>
    <w:p w14:paraId="0D029EC1" w14:textId="7DC939D4" w:rsidR="00F367B9" w:rsidRPr="00F367B9" w:rsidRDefault="00CF58A4" w:rsidP="00F367B9">
      <w:pPr>
        <w:spacing w:after="0"/>
        <w:rPr>
          <w:bCs/>
          <w:sz w:val="24"/>
          <w:szCs w:val="24"/>
        </w:rPr>
      </w:pPr>
      <w:r>
        <w:rPr>
          <w:bCs/>
          <w:sz w:val="24"/>
          <w:szCs w:val="24"/>
        </w:rPr>
        <w:t>Ovaj prihod ostvaren je sa 9</w:t>
      </w:r>
      <w:r w:rsidR="00C071D3">
        <w:rPr>
          <w:bCs/>
          <w:sz w:val="24"/>
          <w:szCs w:val="24"/>
        </w:rPr>
        <w:t>6</w:t>
      </w:r>
      <w:r>
        <w:rPr>
          <w:bCs/>
          <w:sz w:val="24"/>
          <w:szCs w:val="24"/>
        </w:rPr>
        <w:t>,</w:t>
      </w:r>
      <w:r w:rsidR="00C071D3">
        <w:rPr>
          <w:bCs/>
          <w:sz w:val="24"/>
          <w:szCs w:val="24"/>
        </w:rPr>
        <w:t>55</w:t>
      </w:r>
      <w:r>
        <w:rPr>
          <w:bCs/>
          <w:sz w:val="24"/>
          <w:szCs w:val="24"/>
        </w:rPr>
        <w:t>% od plana za 202</w:t>
      </w:r>
      <w:r w:rsidR="00C071D3">
        <w:rPr>
          <w:bCs/>
          <w:sz w:val="24"/>
          <w:szCs w:val="24"/>
        </w:rPr>
        <w:t>4</w:t>
      </w:r>
      <w:r>
        <w:rPr>
          <w:bCs/>
          <w:sz w:val="24"/>
          <w:szCs w:val="24"/>
        </w:rPr>
        <w:t>. godinu</w:t>
      </w:r>
      <w:r w:rsidR="00C071D3">
        <w:rPr>
          <w:bCs/>
          <w:sz w:val="24"/>
          <w:szCs w:val="24"/>
        </w:rPr>
        <w:t>.</w:t>
      </w:r>
    </w:p>
    <w:p w14:paraId="5A058328" w14:textId="77777777" w:rsidR="00CF58A4" w:rsidRDefault="00CF58A4" w:rsidP="00CF58A4">
      <w:pPr>
        <w:spacing w:after="0"/>
        <w:rPr>
          <w:b/>
          <w:sz w:val="24"/>
          <w:szCs w:val="24"/>
        </w:rPr>
      </w:pPr>
    </w:p>
    <w:p w14:paraId="2B801EEB" w14:textId="571B9D63" w:rsidR="00CF58A4" w:rsidRDefault="00CF58A4" w:rsidP="00CF58A4">
      <w:pPr>
        <w:spacing w:after="0"/>
        <w:rPr>
          <w:b/>
          <w:sz w:val="24"/>
          <w:szCs w:val="24"/>
        </w:rPr>
      </w:pPr>
      <w:r w:rsidRPr="000D1401">
        <w:rPr>
          <w:b/>
          <w:sz w:val="24"/>
          <w:szCs w:val="24"/>
        </w:rPr>
        <w:t>Skupina 6</w:t>
      </w:r>
      <w:r>
        <w:rPr>
          <w:b/>
          <w:sz w:val="24"/>
          <w:szCs w:val="24"/>
        </w:rPr>
        <w:t>8</w:t>
      </w:r>
      <w:r w:rsidRPr="000D1401">
        <w:rPr>
          <w:b/>
          <w:sz w:val="24"/>
          <w:szCs w:val="24"/>
        </w:rPr>
        <w:t>-</w:t>
      </w:r>
      <w:r w:rsidR="004E517B">
        <w:rPr>
          <w:b/>
          <w:sz w:val="24"/>
          <w:szCs w:val="24"/>
        </w:rPr>
        <w:t>Kazne, upravne mjere i ostali prihodi</w:t>
      </w:r>
    </w:p>
    <w:p w14:paraId="5263C3CA" w14:textId="77777777" w:rsidR="003171C1" w:rsidRDefault="003171C1" w:rsidP="00CF58A4">
      <w:pPr>
        <w:spacing w:after="0"/>
        <w:rPr>
          <w:bCs/>
          <w:sz w:val="24"/>
          <w:szCs w:val="24"/>
        </w:rPr>
      </w:pPr>
    </w:p>
    <w:p w14:paraId="3E27C048" w14:textId="53A3A824" w:rsidR="00CF58A4" w:rsidRPr="00CF58A4" w:rsidRDefault="00CF58A4" w:rsidP="00CF58A4">
      <w:pPr>
        <w:spacing w:after="0"/>
        <w:rPr>
          <w:bCs/>
          <w:sz w:val="24"/>
          <w:szCs w:val="24"/>
        </w:rPr>
      </w:pPr>
      <w:r>
        <w:rPr>
          <w:bCs/>
          <w:sz w:val="24"/>
          <w:szCs w:val="24"/>
        </w:rPr>
        <w:t>Ostvaren ostali prihod je namjenski, a odnosi se na prihod</w:t>
      </w:r>
      <w:r w:rsidR="008E16FD">
        <w:rPr>
          <w:bCs/>
          <w:sz w:val="24"/>
          <w:szCs w:val="24"/>
        </w:rPr>
        <w:t xml:space="preserve"> povrata za službeno putovanje nakon obračunatog</w:t>
      </w:r>
      <w:r>
        <w:rPr>
          <w:bCs/>
          <w:sz w:val="24"/>
          <w:szCs w:val="24"/>
        </w:rPr>
        <w:t xml:space="preserve"> putno</w:t>
      </w:r>
      <w:r w:rsidR="008E16FD">
        <w:rPr>
          <w:bCs/>
          <w:sz w:val="24"/>
          <w:szCs w:val="24"/>
        </w:rPr>
        <w:t>g</w:t>
      </w:r>
      <w:r>
        <w:rPr>
          <w:bCs/>
          <w:sz w:val="24"/>
          <w:szCs w:val="24"/>
        </w:rPr>
        <w:t xml:space="preserve"> nalog</w:t>
      </w:r>
      <w:r w:rsidR="008E16FD">
        <w:rPr>
          <w:bCs/>
          <w:sz w:val="24"/>
          <w:szCs w:val="24"/>
        </w:rPr>
        <w:t>a</w:t>
      </w:r>
      <w:r>
        <w:rPr>
          <w:bCs/>
          <w:sz w:val="24"/>
          <w:szCs w:val="24"/>
        </w:rPr>
        <w:t xml:space="preserve"> u razdiobi troškova</w:t>
      </w:r>
      <w:r w:rsidR="008E16FD">
        <w:rPr>
          <w:bCs/>
          <w:sz w:val="24"/>
          <w:szCs w:val="24"/>
        </w:rPr>
        <w:t xml:space="preserve"> prijevoza od druge škole</w:t>
      </w:r>
      <w:r>
        <w:rPr>
          <w:bCs/>
          <w:sz w:val="24"/>
          <w:szCs w:val="24"/>
        </w:rPr>
        <w:t xml:space="preserve"> u iznosu od</w:t>
      </w:r>
      <w:r w:rsidR="000064EB">
        <w:rPr>
          <w:bCs/>
          <w:sz w:val="24"/>
          <w:szCs w:val="24"/>
        </w:rPr>
        <w:t xml:space="preserve"> 290,0</w:t>
      </w:r>
      <w:r>
        <w:rPr>
          <w:bCs/>
          <w:sz w:val="24"/>
          <w:szCs w:val="24"/>
        </w:rPr>
        <w:t>0 eura.</w:t>
      </w:r>
    </w:p>
    <w:p w14:paraId="58FCD5CF" w14:textId="77777777" w:rsidR="00CF58A4" w:rsidRDefault="00CF58A4" w:rsidP="00CF58A4">
      <w:pPr>
        <w:spacing w:after="0"/>
        <w:rPr>
          <w:b/>
          <w:sz w:val="24"/>
          <w:szCs w:val="24"/>
        </w:rPr>
      </w:pPr>
    </w:p>
    <w:p w14:paraId="7C789F1F" w14:textId="75F306B7" w:rsidR="000D1401" w:rsidRPr="00CF58A4" w:rsidRDefault="00CF58A4" w:rsidP="000D1401">
      <w:pPr>
        <w:spacing w:after="0"/>
        <w:rPr>
          <w:b/>
          <w:sz w:val="24"/>
          <w:szCs w:val="24"/>
        </w:rPr>
      </w:pPr>
      <w:r>
        <w:rPr>
          <w:b/>
          <w:sz w:val="24"/>
          <w:szCs w:val="24"/>
        </w:rPr>
        <w:t>RASHODI POSLOVANJA</w:t>
      </w:r>
    </w:p>
    <w:p w14:paraId="77FAF087" w14:textId="0755A028" w:rsidR="000D1401" w:rsidRDefault="000D1401" w:rsidP="000D1401">
      <w:pPr>
        <w:spacing w:after="0"/>
        <w:rPr>
          <w:bCs/>
          <w:sz w:val="24"/>
          <w:szCs w:val="24"/>
        </w:rPr>
      </w:pPr>
    </w:p>
    <w:p w14:paraId="33010D43" w14:textId="6794B93F" w:rsidR="003171C1" w:rsidRDefault="00CF58A4" w:rsidP="000D1401">
      <w:pPr>
        <w:spacing w:after="0"/>
        <w:rPr>
          <w:b/>
          <w:sz w:val="24"/>
          <w:szCs w:val="24"/>
        </w:rPr>
      </w:pPr>
      <w:r>
        <w:rPr>
          <w:bCs/>
          <w:sz w:val="24"/>
          <w:szCs w:val="24"/>
        </w:rPr>
        <w:t>Rashodi poslovanja iznose 1.</w:t>
      </w:r>
      <w:r w:rsidR="000064EB">
        <w:rPr>
          <w:bCs/>
          <w:sz w:val="24"/>
          <w:szCs w:val="24"/>
        </w:rPr>
        <w:t>283.912,95</w:t>
      </w:r>
      <w:r>
        <w:rPr>
          <w:bCs/>
          <w:sz w:val="24"/>
          <w:szCs w:val="24"/>
        </w:rPr>
        <w:t xml:space="preserve"> eura, što čine </w:t>
      </w:r>
      <w:r w:rsidR="00553BD3">
        <w:rPr>
          <w:bCs/>
          <w:sz w:val="24"/>
          <w:szCs w:val="24"/>
        </w:rPr>
        <w:t>9</w:t>
      </w:r>
      <w:r w:rsidR="000064EB">
        <w:rPr>
          <w:bCs/>
          <w:sz w:val="24"/>
          <w:szCs w:val="24"/>
        </w:rPr>
        <w:t>5</w:t>
      </w:r>
      <w:r>
        <w:rPr>
          <w:bCs/>
          <w:sz w:val="24"/>
          <w:szCs w:val="24"/>
        </w:rPr>
        <w:t>,</w:t>
      </w:r>
      <w:r w:rsidR="000064EB">
        <w:rPr>
          <w:bCs/>
          <w:sz w:val="24"/>
          <w:szCs w:val="24"/>
        </w:rPr>
        <w:t>39</w:t>
      </w:r>
      <w:r>
        <w:rPr>
          <w:bCs/>
          <w:sz w:val="24"/>
          <w:szCs w:val="24"/>
        </w:rPr>
        <w:t>% manje od plana, te 1</w:t>
      </w:r>
      <w:r w:rsidR="000064EB">
        <w:rPr>
          <w:bCs/>
          <w:sz w:val="24"/>
          <w:szCs w:val="24"/>
        </w:rPr>
        <w:t>24</w:t>
      </w:r>
      <w:r>
        <w:rPr>
          <w:bCs/>
          <w:sz w:val="24"/>
          <w:szCs w:val="24"/>
        </w:rPr>
        <w:t>,</w:t>
      </w:r>
      <w:r w:rsidR="000064EB">
        <w:rPr>
          <w:bCs/>
          <w:sz w:val="24"/>
          <w:szCs w:val="24"/>
        </w:rPr>
        <w:t>42</w:t>
      </w:r>
      <w:r>
        <w:rPr>
          <w:bCs/>
          <w:sz w:val="24"/>
          <w:szCs w:val="24"/>
        </w:rPr>
        <w:t>% više u odnosu na prethodnu godinu ( razred 3 i 4 ).</w:t>
      </w:r>
      <w:r w:rsidR="001724B7">
        <w:rPr>
          <w:bCs/>
          <w:sz w:val="24"/>
          <w:szCs w:val="24"/>
        </w:rPr>
        <w:t xml:space="preserve"> Rashodi poslovanja su manji u odnosu na planirano, jer se nije uspjelo realizirati potrošnja vlastitih sredstava, koja će biti </w:t>
      </w:r>
      <w:r w:rsidR="001C0392">
        <w:rPr>
          <w:bCs/>
          <w:sz w:val="24"/>
          <w:szCs w:val="24"/>
        </w:rPr>
        <w:t xml:space="preserve">utrošena u 2025. godini. </w:t>
      </w:r>
    </w:p>
    <w:p w14:paraId="5BC5D51C" w14:textId="77777777" w:rsidR="003171C1" w:rsidRDefault="003171C1" w:rsidP="000D1401">
      <w:pPr>
        <w:spacing w:after="0"/>
        <w:rPr>
          <w:b/>
          <w:sz w:val="24"/>
          <w:szCs w:val="24"/>
        </w:rPr>
      </w:pPr>
    </w:p>
    <w:p w14:paraId="602E2E3E" w14:textId="4A669097" w:rsidR="00CF58A4" w:rsidRPr="00CF58A4" w:rsidRDefault="00CF58A4" w:rsidP="000D1401">
      <w:pPr>
        <w:spacing w:after="0"/>
        <w:rPr>
          <w:b/>
          <w:sz w:val="24"/>
          <w:szCs w:val="24"/>
        </w:rPr>
      </w:pPr>
      <w:r w:rsidRPr="00CF58A4">
        <w:rPr>
          <w:b/>
          <w:sz w:val="24"/>
          <w:szCs w:val="24"/>
        </w:rPr>
        <w:t xml:space="preserve">Skupina  31- Rashodi za zaposlene </w:t>
      </w:r>
    </w:p>
    <w:p w14:paraId="7FCF9B6E" w14:textId="77777777" w:rsidR="003171C1" w:rsidRDefault="003171C1" w:rsidP="000D1401">
      <w:pPr>
        <w:spacing w:after="0"/>
        <w:rPr>
          <w:bCs/>
          <w:sz w:val="24"/>
          <w:szCs w:val="24"/>
        </w:rPr>
      </w:pPr>
    </w:p>
    <w:p w14:paraId="6904E588" w14:textId="1E7C8ECD" w:rsidR="000D1401" w:rsidRDefault="00CF58A4" w:rsidP="000D1401">
      <w:pPr>
        <w:spacing w:after="0"/>
        <w:rPr>
          <w:bCs/>
          <w:sz w:val="24"/>
          <w:szCs w:val="24"/>
        </w:rPr>
      </w:pPr>
      <w:r>
        <w:rPr>
          <w:bCs/>
          <w:sz w:val="24"/>
          <w:szCs w:val="24"/>
        </w:rPr>
        <w:t xml:space="preserve">Ova skupina rashoda odnosi se na zaposlene u iznosu od </w:t>
      </w:r>
      <w:r w:rsidR="001C0392">
        <w:rPr>
          <w:bCs/>
          <w:sz w:val="24"/>
          <w:szCs w:val="24"/>
        </w:rPr>
        <w:t>1.133.520,37</w:t>
      </w:r>
      <w:r>
        <w:rPr>
          <w:bCs/>
          <w:sz w:val="24"/>
          <w:szCs w:val="24"/>
        </w:rPr>
        <w:t xml:space="preserve"> eura, što je 9</w:t>
      </w:r>
      <w:r w:rsidR="001C0392">
        <w:rPr>
          <w:bCs/>
          <w:sz w:val="24"/>
          <w:szCs w:val="24"/>
        </w:rPr>
        <w:t>9,97</w:t>
      </w:r>
      <w:r>
        <w:rPr>
          <w:bCs/>
          <w:sz w:val="24"/>
          <w:szCs w:val="24"/>
        </w:rPr>
        <w:t>% manje u odnosu na plan.</w:t>
      </w:r>
      <w:r w:rsidR="001C0392">
        <w:rPr>
          <w:bCs/>
          <w:sz w:val="24"/>
          <w:szCs w:val="24"/>
        </w:rPr>
        <w:t xml:space="preserve"> </w:t>
      </w:r>
    </w:p>
    <w:p w14:paraId="6BB6F04A" w14:textId="77777777" w:rsidR="001C0392" w:rsidRDefault="001C0392" w:rsidP="00CF58A4">
      <w:pPr>
        <w:spacing w:after="0"/>
        <w:rPr>
          <w:b/>
          <w:sz w:val="24"/>
          <w:szCs w:val="24"/>
        </w:rPr>
      </w:pPr>
    </w:p>
    <w:p w14:paraId="03171852" w14:textId="4F93948E" w:rsidR="00CF58A4" w:rsidRPr="00CF58A4" w:rsidRDefault="00CF58A4" w:rsidP="00CF58A4">
      <w:pPr>
        <w:spacing w:after="0"/>
        <w:rPr>
          <w:b/>
          <w:sz w:val="24"/>
          <w:szCs w:val="24"/>
        </w:rPr>
      </w:pPr>
      <w:r w:rsidRPr="00CF58A4">
        <w:rPr>
          <w:b/>
          <w:sz w:val="24"/>
          <w:szCs w:val="24"/>
        </w:rPr>
        <w:t>Skupina  3</w:t>
      </w:r>
      <w:r>
        <w:rPr>
          <w:b/>
          <w:sz w:val="24"/>
          <w:szCs w:val="24"/>
        </w:rPr>
        <w:t>2</w:t>
      </w:r>
      <w:r w:rsidRPr="00CF58A4">
        <w:rPr>
          <w:b/>
          <w:sz w:val="24"/>
          <w:szCs w:val="24"/>
        </w:rPr>
        <w:t xml:space="preserve">- </w:t>
      </w:r>
      <w:r>
        <w:rPr>
          <w:b/>
          <w:sz w:val="24"/>
          <w:szCs w:val="24"/>
        </w:rPr>
        <w:t>Materijalni rashodi</w:t>
      </w:r>
    </w:p>
    <w:p w14:paraId="19F15863" w14:textId="77777777" w:rsidR="003171C1" w:rsidRDefault="003171C1" w:rsidP="000D1401">
      <w:pPr>
        <w:spacing w:after="0"/>
        <w:rPr>
          <w:bCs/>
          <w:sz w:val="24"/>
          <w:szCs w:val="24"/>
        </w:rPr>
      </w:pPr>
    </w:p>
    <w:p w14:paraId="200F3954" w14:textId="4ACD815D" w:rsidR="00CF58A4" w:rsidRDefault="00FC3F78" w:rsidP="000D1401">
      <w:pPr>
        <w:spacing w:after="0"/>
        <w:rPr>
          <w:bCs/>
          <w:sz w:val="24"/>
          <w:szCs w:val="24"/>
        </w:rPr>
      </w:pPr>
      <w:r>
        <w:rPr>
          <w:bCs/>
          <w:sz w:val="24"/>
          <w:szCs w:val="24"/>
        </w:rPr>
        <w:t>Materijalni rashodi ostvareni su u iznosu 13</w:t>
      </w:r>
      <w:r w:rsidR="00280E22">
        <w:rPr>
          <w:bCs/>
          <w:sz w:val="24"/>
          <w:szCs w:val="24"/>
        </w:rPr>
        <w:t>6</w:t>
      </w:r>
      <w:r>
        <w:rPr>
          <w:bCs/>
          <w:sz w:val="24"/>
          <w:szCs w:val="24"/>
        </w:rPr>
        <w:t>.</w:t>
      </w:r>
      <w:r w:rsidR="00280E22">
        <w:rPr>
          <w:bCs/>
          <w:sz w:val="24"/>
          <w:szCs w:val="24"/>
        </w:rPr>
        <w:t>160,37</w:t>
      </w:r>
      <w:r>
        <w:rPr>
          <w:bCs/>
          <w:sz w:val="24"/>
          <w:szCs w:val="24"/>
        </w:rPr>
        <w:t xml:space="preserve"> eura što je </w:t>
      </w:r>
      <w:r w:rsidR="00280E22">
        <w:rPr>
          <w:bCs/>
          <w:sz w:val="24"/>
          <w:szCs w:val="24"/>
        </w:rPr>
        <w:t>76</w:t>
      </w:r>
      <w:r>
        <w:rPr>
          <w:bCs/>
          <w:sz w:val="24"/>
          <w:szCs w:val="24"/>
        </w:rPr>
        <w:t>,</w:t>
      </w:r>
      <w:r w:rsidR="00280E22">
        <w:rPr>
          <w:bCs/>
          <w:sz w:val="24"/>
          <w:szCs w:val="24"/>
        </w:rPr>
        <w:t>49</w:t>
      </w:r>
      <w:r>
        <w:rPr>
          <w:bCs/>
          <w:sz w:val="24"/>
          <w:szCs w:val="24"/>
        </w:rPr>
        <w:t xml:space="preserve">% od plana. </w:t>
      </w:r>
    </w:p>
    <w:p w14:paraId="547ADE91" w14:textId="53A4ABB7" w:rsidR="00FC3F78" w:rsidRDefault="00FC3F78" w:rsidP="00FC3F78">
      <w:pPr>
        <w:spacing w:after="0"/>
        <w:rPr>
          <w:bCs/>
          <w:sz w:val="24"/>
          <w:szCs w:val="24"/>
        </w:rPr>
      </w:pPr>
      <w:r>
        <w:rPr>
          <w:bCs/>
          <w:sz w:val="24"/>
          <w:szCs w:val="24"/>
        </w:rPr>
        <w:t>U strukturu materijalnih rashoda najznačajniji su rashodi</w:t>
      </w:r>
      <w:r w:rsidR="008E16FD">
        <w:rPr>
          <w:bCs/>
          <w:sz w:val="24"/>
          <w:szCs w:val="24"/>
        </w:rPr>
        <w:t xml:space="preserve"> za zaposlene </w:t>
      </w:r>
      <w:r>
        <w:rPr>
          <w:bCs/>
          <w:sz w:val="24"/>
          <w:szCs w:val="24"/>
        </w:rPr>
        <w:t xml:space="preserve"> troškove prijevoza na posao, službena putovanja koja su znatno veća u odnosu na prethodnu godinu</w:t>
      </w:r>
      <w:r w:rsidR="003D744E">
        <w:rPr>
          <w:bCs/>
          <w:sz w:val="24"/>
          <w:szCs w:val="24"/>
        </w:rPr>
        <w:t>,</w:t>
      </w:r>
      <w:r>
        <w:rPr>
          <w:bCs/>
          <w:sz w:val="24"/>
          <w:szCs w:val="24"/>
        </w:rPr>
        <w:t xml:space="preserve"> </w:t>
      </w:r>
      <w:r w:rsidR="008E16FD">
        <w:rPr>
          <w:bCs/>
          <w:sz w:val="24"/>
          <w:szCs w:val="24"/>
        </w:rPr>
        <w:t xml:space="preserve">bilo </w:t>
      </w:r>
      <w:r w:rsidR="003D744E">
        <w:rPr>
          <w:bCs/>
          <w:sz w:val="24"/>
          <w:szCs w:val="24"/>
        </w:rPr>
        <w:t xml:space="preserve">je </w:t>
      </w:r>
      <w:r w:rsidR="008E16FD">
        <w:rPr>
          <w:bCs/>
          <w:sz w:val="24"/>
          <w:szCs w:val="24"/>
        </w:rPr>
        <w:t>više stručnih usavršavanja, ali i seminara.</w:t>
      </w:r>
      <w:r w:rsidR="00AC07CD">
        <w:rPr>
          <w:bCs/>
          <w:sz w:val="24"/>
          <w:szCs w:val="24"/>
        </w:rPr>
        <w:t xml:space="preserve"> </w:t>
      </w:r>
      <w:r w:rsidR="004C1296">
        <w:rPr>
          <w:bCs/>
          <w:sz w:val="24"/>
          <w:szCs w:val="24"/>
        </w:rPr>
        <w:t xml:space="preserve">U tu skupinu spadaju i troškovi za zaposlene za projekt </w:t>
      </w:r>
      <w:r w:rsidR="007F679B">
        <w:rPr>
          <w:bCs/>
          <w:sz w:val="24"/>
          <w:szCs w:val="24"/>
        </w:rPr>
        <w:t>E</w:t>
      </w:r>
      <w:r w:rsidR="004C1296">
        <w:rPr>
          <w:bCs/>
          <w:sz w:val="24"/>
          <w:szCs w:val="24"/>
        </w:rPr>
        <w:t>rasmus</w:t>
      </w:r>
      <w:r w:rsidR="007F679B">
        <w:rPr>
          <w:bCs/>
          <w:sz w:val="24"/>
          <w:szCs w:val="24"/>
        </w:rPr>
        <w:t>+</w:t>
      </w:r>
      <w:r w:rsidR="008C1F13">
        <w:rPr>
          <w:bCs/>
          <w:sz w:val="24"/>
          <w:szCs w:val="24"/>
        </w:rPr>
        <w:t xml:space="preserve">, planirano je bilo za 2024. godinu, ali </w:t>
      </w:r>
      <w:r w:rsidR="007F679B">
        <w:rPr>
          <w:bCs/>
          <w:sz w:val="24"/>
          <w:szCs w:val="24"/>
        </w:rPr>
        <w:t xml:space="preserve">će </w:t>
      </w:r>
      <w:r w:rsidR="008C1F13">
        <w:rPr>
          <w:bCs/>
          <w:sz w:val="24"/>
          <w:szCs w:val="24"/>
        </w:rPr>
        <w:t xml:space="preserve">se </w:t>
      </w:r>
      <w:r w:rsidR="00827A3F">
        <w:rPr>
          <w:bCs/>
          <w:sz w:val="24"/>
          <w:szCs w:val="24"/>
        </w:rPr>
        <w:t>realizira</w:t>
      </w:r>
      <w:r w:rsidR="007F679B">
        <w:rPr>
          <w:bCs/>
          <w:sz w:val="24"/>
          <w:szCs w:val="24"/>
        </w:rPr>
        <w:t>ti</w:t>
      </w:r>
      <w:r w:rsidR="00827A3F">
        <w:rPr>
          <w:bCs/>
          <w:sz w:val="24"/>
          <w:szCs w:val="24"/>
        </w:rPr>
        <w:t xml:space="preserve"> u 2025. godini. </w:t>
      </w:r>
    </w:p>
    <w:p w14:paraId="597BC918" w14:textId="33D27F0C" w:rsidR="00827A3F" w:rsidRDefault="00AC07CD" w:rsidP="00FC3F78">
      <w:pPr>
        <w:spacing w:after="0"/>
        <w:rPr>
          <w:bCs/>
          <w:sz w:val="24"/>
          <w:szCs w:val="24"/>
        </w:rPr>
      </w:pPr>
      <w:r>
        <w:rPr>
          <w:bCs/>
          <w:sz w:val="24"/>
          <w:szCs w:val="24"/>
        </w:rPr>
        <w:t xml:space="preserve">Rashodi za materijal i energiju </w:t>
      </w:r>
      <w:r w:rsidR="00827A3F">
        <w:rPr>
          <w:bCs/>
          <w:sz w:val="24"/>
          <w:szCs w:val="24"/>
        </w:rPr>
        <w:t>manji su zbog energetske obnove, jer nismo imali grijanje na plin, već se je</w:t>
      </w:r>
      <w:r w:rsidR="007F679B">
        <w:rPr>
          <w:bCs/>
          <w:sz w:val="24"/>
          <w:szCs w:val="24"/>
        </w:rPr>
        <w:t xml:space="preserve"> u</w:t>
      </w:r>
      <w:r w:rsidR="00827A3F">
        <w:rPr>
          <w:bCs/>
          <w:sz w:val="24"/>
          <w:szCs w:val="24"/>
        </w:rPr>
        <w:t>grija</w:t>
      </w:r>
      <w:r w:rsidR="007F679B">
        <w:rPr>
          <w:bCs/>
          <w:sz w:val="24"/>
          <w:szCs w:val="24"/>
        </w:rPr>
        <w:t>valo</w:t>
      </w:r>
      <w:r w:rsidR="00827A3F">
        <w:rPr>
          <w:bCs/>
          <w:sz w:val="24"/>
          <w:szCs w:val="24"/>
        </w:rPr>
        <w:t xml:space="preserve"> </w:t>
      </w:r>
      <w:r w:rsidR="007F679B">
        <w:rPr>
          <w:bCs/>
          <w:sz w:val="24"/>
          <w:szCs w:val="24"/>
        </w:rPr>
        <w:t>putem</w:t>
      </w:r>
      <w:r w:rsidR="00827A3F">
        <w:rPr>
          <w:bCs/>
          <w:sz w:val="24"/>
          <w:szCs w:val="24"/>
        </w:rPr>
        <w:t xml:space="preserve"> električn</w:t>
      </w:r>
      <w:r w:rsidR="007F679B">
        <w:rPr>
          <w:bCs/>
          <w:sz w:val="24"/>
          <w:szCs w:val="24"/>
        </w:rPr>
        <w:t>ih</w:t>
      </w:r>
      <w:r w:rsidR="00827A3F">
        <w:rPr>
          <w:bCs/>
          <w:sz w:val="24"/>
          <w:szCs w:val="24"/>
        </w:rPr>
        <w:t xml:space="preserve"> grijalic</w:t>
      </w:r>
      <w:r w:rsidR="007F679B">
        <w:rPr>
          <w:bCs/>
          <w:sz w:val="24"/>
          <w:szCs w:val="24"/>
        </w:rPr>
        <w:t>a</w:t>
      </w:r>
      <w:r w:rsidR="00827A3F">
        <w:rPr>
          <w:bCs/>
          <w:sz w:val="24"/>
          <w:szCs w:val="24"/>
        </w:rPr>
        <w:t xml:space="preserve">. </w:t>
      </w:r>
    </w:p>
    <w:p w14:paraId="620A32C0" w14:textId="7DFE7AFB" w:rsidR="00827A3F" w:rsidRDefault="00827A3F" w:rsidP="00FC3F78">
      <w:pPr>
        <w:spacing w:after="0"/>
        <w:rPr>
          <w:bCs/>
          <w:sz w:val="24"/>
          <w:szCs w:val="24"/>
        </w:rPr>
      </w:pPr>
      <w:r>
        <w:rPr>
          <w:bCs/>
          <w:sz w:val="24"/>
          <w:szCs w:val="24"/>
        </w:rPr>
        <w:t xml:space="preserve">Rashodi za usluge manji su od planiranih, jer se nisu utrošila vlastita sredstva za obnavljanje podova u učionicama, već će se to realizirati u 2025. godini. </w:t>
      </w:r>
    </w:p>
    <w:p w14:paraId="26C0E725" w14:textId="5C716B42" w:rsidR="00827A3F" w:rsidRDefault="00827A3F" w:rsidP="00FC3F78">
      <w:pPr>
        <w:spacing w:after="0"/>
        <w:rPr>
          <w:bCs/>
          <w:sz w:val="24"/>
          <w:szCs w:val="24"/>
        </w:rPr>
      </w:pPr>
      <w:r>
        <w:rPr>
          <w:bCs/>
          <w:sz w:val="24"/>
          <w:szCs w:val="24"/>
        </w:rPr>
        <w:t xml:space="preserve">Komunalne usluge, zdravstvene usluge, računalne usluge povećane su zbog porasta cijena usluga. </w:t>
      </w:r>
    </w:p>
    <w:p w14:paraId="062CA9C8" w14:textId="758F15A3" w:rsidR="00827A3F" w:rsidRDefault="00827A3F" w:rsidP="00FC3F78">
      <w:pPr>
        <w:spacing w:after="0"/>
        <w:rPr>
          <w:bCs/>
          <w:sz w:val="24"/>
          <w:szCs w:val="24"/>
        </w:rPr>
      </w:pPr>
      <w:r>
        <w:rPr>
          <w:bCs/>
          <w:sz w:val="24"/>
          <w:szCs w:val="24"/>
        </w:rPr>
        <w:t xml:space="preserve">Naknade troškova izvan radnog odnosa su smanjene u odnosu na plan, jer se projekt </w:t>
      </w:r>
      <w:r w:rsidR="007F679B">
        <w:rPr>
          <w:bCs/>
          <w:sz w:val="24"/>
          <w:szCs w:val="24"/>
        </w:rPr>
        <w:t>E</w:t>
      </w:r>
      <w:r>
        <w:rPr>
          <w:bCs/>
          <w:sz w:val="24"/>
          <w:szCs w:val="24"/>
        </w:rPr>
        <w:t xml:space="preserve">rasmus+ </w:t>
      </w:r>
      <w:r w:rsidR="00DC541C">
        <w:rPr>
          <w:bCs/>
          <w:sz w:val="24"/>
          <w:szCs w:val="24"/>
        </w:rPr>
        <w:t xml:space="preserve">„Mladi obrtnici u Europi“ realizirao u manjem iznosu od ugovorenog, te smo još po tom projektu imali povrat sredstava u iznosu 1.756,00 eura, koja nismo iskoristili.  Isto tako </w:t>
      </w:r>
      <w:r w:rsidR="00DC541C">
        <w:rPr>
          <w:bCs/>
          <w:sz w:val="24"/>
          <w:szCs w:val="24"/>
        </w:rPr>
        <w:lastRenderedPageBreak/>
        <w:t xml:space="preserve">planirana sredstva za novi projekt Erasmus+ „Obrtnici bez granica“ </w:t>
      </w:r>
      <w:r w:rsidR="00FB67DB">
        <w:rPr>
          <w:bCs/>
          <w:sz w:val="24"/>
          <w:szCs w:val="24"/>
        </w:rPr>
        <w:t xml:space="preserve">realizirano će biti u 2025. godini. </w:t>
      </w:r>
    </w:p>
    <w:p w14:paraId="49B84538" w14:textId="77777777" w:rsidR="007B6ACB" w:rsidRDefault="007B6ACB" w:rsidP="00AC07CD">
      <w:pPr>
        <w:spacing w:after="0"/>
        <w:rPr>
          <w:b/>
          <w:sz w:val="24"/>
          <w:szCs w:val="24"/>
        </w:rPr>
      </w:pPr>
    </w:p>
    <w:p w14:paraId="26275CA4" w14:textId="200DBA7E" w:rsidR="00AC07CD" w:rsidRDefault="00AC07CD" w:rsidP="00AC07CD">
      <w:pPr>
        <w:spacing w:after="0"/>
        <w:rPr>
          <w:b/>
          <w:sz w:val="24"/>
          <w:szCs w:val="24"/>
        </w:rPr>
      </w:pPr>
      <w:r w:rsidRPr="00CF58A4">
        <w:rPr>
          <w:b/>
          <w:sz w:val="24"/>
          <w:szCs w:val="24"/>
        </w:rPr>
        <w:t>Skupina  3</w:t>
      </w:r>
      <w:r>
        <w:rPr>
          <w:b/>
          <w:sz w:val="24"/>
          <w:szCs w:val="24"/>
        </w:rPr>
        <w:t>4</w:t>
      </w:r>
      <w:r w:rsidRPr="00CF58A4">
        <w:rPr>
          <w:b/>
          <w:sz w:val="24"/>
          <w:szCs w:val="24"/>
        </w:rPr>
        <w:t xml:space="preserve">- </w:t>
      </w:r>
      <w:r>
        <w:rPr>
          <w:b/>
          <w:sz w:val="24"/>
          <w:szCs w:val="24"/>
        </w:rPr>
        <w:t>Financijski rashodi</w:t>
      </w:r>
    </w:p>
    <w:p w14:paraId="3FD932FD" w14:textId="77777777" w:rsidR="003171C1" w:rsidRDefault="003171C1" w:rsidP="00AC07CD">
      <w:pPr>
        <w:spacing w:after="0"/>
        <w:rPr>
          <w:bCs/>
          <w:sz w:val="24"/>
          <w:szCs w:val="24"/>
        </w:rPr>
      </w:pPr>
    </w:p>
    <w:p w14:paraId="0E4A5962" w14:textId="1155FF92" w:rsidR="00AC07CD" w:rsidRDefault="00AC07CD" w:rsidP="00AC07CD">
      <w:pPr>
        <w:spacing w:after="0"/>
        <w:rPr>
          <w:bCs/>
          <w:sz w:val="24"/>
          <w:szCs w:val="24"/>
        </w:rPr>
      </w:pPr>
      <w:r>
        <w:rPr>
          <w:bCs/>
          <w:sz w:val="24"/>
          <w:szCs w:val="24"/>
        </w:rPr>
        <w:t xml:space="preserve">U ovoj skupini rashoda nalaze se bankarske usluge, zatezne kamate. </w:t>
      </w:r>
      <w:r w:rsidR="007B6ACB">
        <w:rPr>
          <w:bCs/>
          <w:sz w:val="24"/>
          <w:szCs w:val="24"/>
        </w:rPr>
        <w:t xml:space="preserve">Zatezne kamate smanjene su jer više nemamo sudskih presuda. </w:t>
      </w:r>
    </w:p>
    <w:p w14:paraId="147EB966" w14:textId="4B6551A0" w:rsidR="00AC07CD" w:rsidRPr="00CF58A4" w:rsidRDefault="00AC07CD" w:rsidP="00AC07CD">
      <w:pPr>
        <w:spacing w:after="0"/>
        <w:rPr>
          <w:b/>
          <w:sz w:val="24"/>
          <w:szCs w:val="24"/>
        </w:rPr>
      </w:pPr>
      <w:r>
        <w:rPr>
          <w:bCs/>
          <w:sz w:val="24"/>
          <w:szCs w:val="24"/>
        </w:rPr>
        <w:t>Financijski rashodi ostvareni su u iznosu od 1.</w:t>
      </w:r>
      <w:r w:rsidR="00FB67DB">
        <w:rPr>
          <w:bCs/>
          <w:sz w:val="24"/>
          <w:szCs w:val="24"/>
        </w:rPr>
        <w:t>217,63</w:t>
      </w:r>
      <w:r>
        <w:rPr>
          <w:bCs/>
          <w:sz w:val="24"/>
          <w:szCs w:val="24"/>
        </w:rPr>
        <w:t xml:space="preserve"> eura , što je manje u odnosu na prethodnu godinu</w:t>
      </w:r>
      <w:r w:rsidR="002155BB">
        <w:rPr>
          <w:bCs/>
          <w:sz w:val="24"/>
          <w:szCs w:val="24"/>
        </w:rPr>
        <w:t xml:space="preserve"> 34,41</w:t>
      </w:r>
      <w:r>
        <w:rPr>
          <w:bCs/>
          <w:sz w:val="24"/>
          <w:szCs w:val="24"/>
        </w:rPr>
        <w:t>%.</w:t>
      </w:r>
      <w:r w:rsidRPr="00CF58A4">
        <w:rPr>
          <w:b/>
          <w:sz w:val="24"/>
          <w:szCs w:val="24"/>
        </w:rPr>
        <w:t xml:space="preserve"> </w:t>
      </w:r>
    </w:p>
    <w:p w14:paraId="0D1AF30E" w14:textId="77777777" w:rsidR="00CF58A4" w:rsidRDefault="00CF58A4" w:rsidP="00FC3F78">
      <w:pPr>
        <w:spacing w:after="0"/>
        <w:rPr>
          <w:bCs/>
          <w:sz w:val="24"/>
          <w:szCs w:val="24"/>
        </w:rPr>
      </w:pPr>
    </w:p>
    <w:p w14:paraId="52747751" w14:textId="6DB20248" w:rsidR="000D1401" w:rsidRPr="00AC07CD" w:rsidRDefault="00AC07CD" w:rsidP="00FC3F78">
      <w:pPr>
        <w:spacing w:after="0"/>
        <w:rPr>
          <w:b/>
          <w:sz w:val="24"/>
          <w:szCs w:val="24"/>
        </w:rPr>
      </w:pPr>
      <w:r w:rsidRPr="00CF58A4">
        <w:rPr>
          <w:b/>
          <w:sz w:val="24"/>
          <w:szCs w:val="24"/>
        </w:rPr>
        <w:t>Skupina  3</w:t>
      </w:r>
      <w:r>
        <w:rPr>
          <w:b/>
          <w:sz w:val="24"/>
          <w:szCs w:val="24"/>
        </w:rPr>
        <w:t>8</w:t>
      </w:r>
      <w:r w:rsidRPr="00CF58A4">
        <w:rPr>
          <w:b/>
          <w:sz w:val="24"/>
          <w:szCs w:val="24"/>
        </w:rPr>
        <w:t xml:space="preserve">- </w:t>
      </w:r>
      <w:r>
        <w:rPr>
          <w:b/>
          <w:sz w:val="24"/>
          <w:szCs w:val="24"/>
        </w:rPr>
        <w:t>Ostali rashodi</w:t>
      </w:r>
    </w:p>
    <w:p w14:paraId="4F690BA3" w14:textId="77777777" w:rsidR="003171C1" w:rsidRDefault="003171C1" w:rsidP="00FC3F78">
      <w:pPr>
        <w:spacing w:after="0"/>
        <w:rPr>
          <w:bCs/>
          <w:sz w:val="24"/>
          <w:szCs w:val="24"/>
        </w:rPr>
      </w:pPr>
    </w:p>
    <w:p w14:paraId="2AE2DBEE" w14:textId="11C445FF" w:rsidR="000D1401" w:rsidRDefault="00AC07CD" w:rsidP="00FC3F78">
      <w:pPr>
        <w:spacing w:after="0"/>
        <w:rPr>
          <w:bCs/>
          <w:sz w:val="24"/>
          <w:szCs w:val="24"/>
        </w:rPr>
      </w:pPr>
      <w:r>
        <w:rPr>
          <w:bCs/>
          <w:sz w:val="24"/>
          <w:szCs w:val="24"/>
        </w:rPr>
        <w:t>Ova skupina se odnosi na namjenski projekt higijenski ulošci u iznosu 1</w:t>
      </w:r>
      <w:r w:rsidR="002155BB">
        <w:rPr>
          <w:bCs/>
          <w:sz w:val="24"/>
          <w:szCs w:val="24"/>
        </w:rPr>
        <w:t>8</w:t>
      </w:r>
      <w:r>
        <w:rPr>
          <w:bCs/>
          <w:sz w:val="24"/>
          <w:szCs w:val="24"/>
        </w:rPr>
        <w:t>,</w:t>
      </w:r>
      <w:r w:rsidR="002155BB">
        <w:rPr>
          <w:bCs/>
          <w:sz w:val="24"/>
          <w:szCs w:val="24"/>
        </w:rPr>
        <w:t>89</w:t>
      </w:r>
      <w:r>
        <w:rPr>
          <w:bCs/>
          <w:sz w:val="24"/>
          <w:szCs w:val="24"/>
        </w:rPr>
        <w:t xml:space="preserve"> eura.</w:t>
      </w:r>
    </w:p>
    <w:p w14:paraId="37F5B27F" w14:textId="09C0B24F" w:rsidR="000D1401" w:rsidRDefault="000D1401" w:rsidP="00FC3F78">
      <w:pPr>
        <w:spacing w:after="0"/>
        <w:rPr>
          <w:bCs/>
          <w:sz w:val="24"/>
          <w:szCs w:val="24"/>
        </w:rPr>
      </w:pPr>
    </w:p>
    <w:p w14:paraId="52464779" w14:textId="1F5C304D" w:rsidR="00AC07CD" w:rsidRPr="00CF58A4" w:rsidRDefault="00AC07CD" w:rsidP="00AC07CD">
      <w:pPr>
        <w:spacing w:after="0"/>
        <w:rPr>
          <w:b/>
          <w:sz w:val="24"/>
          <w:szCs w:val="24"/>
        </w:rPr>
      </w:pPr>
      <w:r w:rsidRPr="00CF58A4">
        <w:rPr>
          <w:b/>
          <w:sz w:val="24"/>
          <w:szCs w:val="24"/>
        </w:rPr>
        <w:t xml:space="preserve">Skupina  </w:t>
      </w:r>
      <w:r>
        <w:rPr>
          <w:b/>
          <w:sz w:val="24"/>
          <w:szCs w:val="24"/>
        </w:rPr>
        <w:t>4</w:t>
      </w:r>
      <w:r w:rsidR="005D1979">
        <w:rPr>
          <w:b/>
          <w:sz w:val="24"/>
          <w:szCs w:val="24"/>
        </w:rPr>
        <w:t>2</w:t>
      </w:r>
      <w:r w:rsidRPr="00CF58A4">
        <w:rPr>
          <w:b/>
          <w:sz w:val="24"/>
          <w:szCs w:val="24"/>
        </w:rPr>
        <w:t xml:space="preserve">- </w:t>
      </w:r>
      <w:r w:rsidR="005D1979">
        <w:rPr>
          <w:b/>
          <w:sz w:val="24"/>
          <w:szCs w:val="24"/>
        </w:rPr>
        <w:t xml:space="preserve">Rashodi za nabavu proizvedene dugotrajne imovine </w:t>
      </w:r>
    </w:p>
    <w:p w14:paraId="1BD077DB" w14:textId="77777777" w:rsidR="003171C1" w:rsidRDefault="003171C1" w:rsidP="005D1979">
      <w:pPr>
        <w:rPr>
          <w:bCs/>
          <w:sz w:val="24"/>
          <w:szCs w:val="24"/>
        </w:rPr>
      </w:pPr>
    </w:p>
    <w:p w14:paraId="3234351D" w14:textId="508EEA32" w:rsidR="007B6ACB" w:rsidRDefault="005D1979" w:rsidP="005D1979">
      <w:pPr>
        <w:rPr>
          <w:bCs/>
          <w:sz w:val="24"/>
          <w:szCs w:val="24"/>
        </w:rPr>
      </w:pPr>
      <w:r>
        <w:rPr>
          <w:bCs/>
          <w:sz w:val="24"/>
          <w:szCs w:val="24"/>
        </w:rPr>
        <w:t xml:space="preserve">Rashodi za nabavu nefinancijske imovine ostvareni su </w:t>
      </w:r>
      <w:r w:rsidR="007B6ACB">
        <w:rPr>
          <w:bCs/>
          <w:sz w:val="24"/>
          <w:szCs w:val="24"/>
        </w:rPr>
        <w:t>39,71%</w:t>
      </w:r>
      <w:r>
        <w:rPr>
          <w:bCs/>
          <w:sz w:val="24"/>
          <w:szCs w:val="24"/>
        </w:rPr>
        <w:t xml:space="preserve"> u odnosu na plan, a </w:t>
      </w:r>
      <w:r w:rsidR="007B6ACB">
        <w:rPr>
          <w:bCs/>
          <w:sz w:val="24"/>
          <w:szCs w:val="24"/>
        </w:rPr>
        <w:t>razlog jer stroj za vježbe učenika nije nabavljen, već će biti nabavljen u 2025. godini</w:t>
      </w:r>
      <w:r w:rsidR="007F679B">
        <w:rPr>
          <w:bCs/>
          <w:sz w:val="24"/>
          <w:szCs w:val="24"/>
        </w:rPr>
        <w:t>,</w:t>
      </w:r>
      <w:r w:rsidR="007B6ACB">
        <w:rPr>
          <w:bCs/>
          <w:sz w:val="24"/>
          <w:szCs w:val="24"/>
        </w:rPr>
        <w:t xml:space="preserve"> </w:t>
      </w:r>
      <w:r w:rsidR="007F679B">
        <w:rPr>
          <w:bCs/>
          <w:sz w:val="24"/>
          <w:szCs w:val="24"/>
        </w:rPr>
        <w:t>r</w:t>
      </w:r>
      <w:r w:rsidR="007B6ACB">
        <w:rPr>
          <w:bCs/>
          <w:sz w:val="24"/>
          <w:szCs w:val="24"/>
        </w:rPr>
        <w:t xml:space="preserve">adi se o CNC alatnoj glodalici u vrijednosti 22.000,00 eura, njena dostava, montaža i puštanje u rad. </w:t>
      </w:r>
    </w:p>
    <w:p w14:paraId="51F8D914" w14:textId="52ACC508" w:rsidR="000D1401" w:rsidRDefault="000D1401" w:rsidP="00FC3F78">
      <w:pPr>
        <w:spacing w:after="0"/>
        <w:rPr>
          <w:bCs/>
          <w:sz w:val="24"/>
          <w:szCs w:val="24"/>
        </w:rPr>
      </w:pPr>
    </w:p>
    <w:p w14:paraId="490FABE8" w14:textId="7320E475" w:rsidR="000D1401" w:rsidRPr="00C9102C" w:rsidRDefault="005D1979" w:rsidP="00C9102C">
      <w:pPr>
        <w:spacing w:after="0"/>
        <w:jc w:val="center"/>
        <w:rPr>
          <w:b/>
          <w:sz w:val="24"/>
          <w:szCs w:val="24"/>
        </w:rPr>
      </w:pPr>
      <w:r w:rsidRPr="00C9102C">
        <w:rPr>
          <w:b/>
          <w:sz w:val="24"/>
          <w:szCs w:val="24"/>
        </w:rPr>
        <w:t>1.</w:t>
      </w:r>
      <w:r w:rsidR="008E16FD">
        <w:rPr>
          <w:b/>
          <w:sz w:val="24"/>
          <w:szCs w:val="24"/>
        </w:rPr>
        <w:t>2</w:t>
      </w:r>
      <w:r w:rsidRPr="00C9102C">
        <w:rPr>
          <w:b/>
          <w:sz w:val="24"/>
          <w:szCs w:val="24"/>
        </w:rPr>
        <w:t xml:space="preserve">. </w:t>
      </w:r>
      <w:bookmarkStart w:id="0" w:name="_Hlk193698824"/>
      <w:r w:rsidRPr="00C9102C">
        <w:rPr>
          <w:b/>
          <w:sz w:val="24"/>
          <w:szCs w:val="24"/>
        </w:rPr>
        <w:t xml:space="preserve">Obrazloženje prijenosa </w:t>
      </w:r>
      <w:bookmarkEnd w:id="0"/>
      <w:r w:rsidRPr="00C9102C">
        <w:rPr>
          <w:b/>
          <w:sz w:val="24"/>
          <w:szCs w:val="24"/>
        </w:rPr>
        <w:t>viška</w:t>
      </w:r>
      <w:r w:rsidR="003D5098">
        <w:rPr>
          <w:b/>
          <w:sz w:val="24"/>
          <w:szCs w:val="24"/>
        </w:rPr>
        <w:t>/manjka</w:t>
      </w:r>
      <w:r w:rsidRPr="00C9102C">
        <w:rPr>
          <w:b/>
          <w:sz w:val="24"/>
          <w:szCs w:val="24"/>
        </w:rPr>
        <w:t xml:space="preserve"> financijskog plana</w:t>
      </w:r>
    </w:p>
    <w:p w14:paraId="110A982D" w14:textId="098B5E0D" w:rsidR="000D1401" w:rsidRDefault="000D1401" w:rsidP="00FC3F78">
      <w:pPr>
        <w:spacing w:after="0"/>
        <w:rPr>
          <w:bCs/>
          <w:sz w:val="24"/>
          <w:szCs w:val="24"/>
        </w:rPr>
      </w:pPr>
    </w:p>
    <w:p w14:paraId="42A3BE56" w14:textId="19FBC061" w:rsidR="005D1979" w:rsidRDefault="005D1979" w:rsidP="00FC3F78">
      <w:pPr>
        <w:spacing w:after="0"/>
        <w:rPr>
          <w:bCs/>
          <w:sz w:val="24"/>
          <w:szCs w:val="24"/>
        </w:rPr>
      </w:pPr>
      <w:r>
        <w:rPr>
          <w:bCs/>
          <w:sz w:val="24"/>
          <w:szCs w:val="24"/>
        </w:rPr>
        <w:t>Preneseni višak prihoda iz 202</w:t>
      </w:r>
      <w:r w:rsidR="004E61E1">
        <w:rPr>
          <w:bCs/>
          <w:sz w:val="24"/>
          <w:szCs w:val="24"/>
        </w:rPr>
        <w:t>3</w:t>
      </w:r>
      <w:r>
        <w:rPr>
          <w:bCs/>
          <w:sz w:val="24"/>
          <w:szCs w:val="24"/>
        </w:rPr>
        <w:t xml:space="preserve">. godine </w:t>
      </w:r>
      <w:r w:rsidR="00C9102C">
        <w:rPr>
          <w:bCs/>
          <w:sz w:val="24"/>
          <w:szCs w:val="24"/>
        </w:rPr>
        <w:t xml:space="preserve">iznosi ukupno </w:t>
      </w:r>
      <w:r w:rsidR="004E61E1">
        <w:rPr>
          <w:bCs/>
          <w:sz w:val="24"/>
          <w:szCs w:val="24"/>
        </w:rPr>
        <w:t>25.384,11</w:t>
      </w:r>
      <w:r w:rsidR="00C9102C">
        <w:rPr>
          <w:bCs/>
          <w:sz w:val="24"/>
          <w:szCs w:val="24"/>
        </w:rPr>
        <w:t xml:space="preserve"> eura, te je raspoređen u plan rashoda prema Odluci Školskog odbora. </w:t>
      </w:r>
    </w:p>
    <w:p w14:paraId="6C63800F" w14:textId="77777777" w:rsidR="004E61E1" w:rsidRDefault="004E61E1" w:rsidP="004E61E1">
      <w:pPr>
        <w:jc w:val="both"/>
        <w:rPr>
          <w:b/>
          <w:bCs/>
        </w:rPr>
      </w:pPr>
      <w:r>
        <w:rPr>
          <w:b/>
          <w:bCs/>
        </w:rPr>
        <w:t>U 2024. godini došlo je do promjene u prenesenom rezultatu poslovanja za 2023. godinu zbog povrata ostalih, neiskorištenih sredstava dobivenih od Agencije za mobilnost i programe EU za Erasmus+ projekt „Mladi obrtnici u Europi“ u iznosu od 1.756,00 eura. Prema Zahtjevu AMPEU i Naloga za isplatu izvršen je povrat sredstava prema Agenciji za mobilnost i programe EU. Sada preneseni višak iznosi 23.628,11 eura.</w:t>
      </w:r>
    </w:p>
    <w:p w14:paraId="298A4547" w14:textId="67074D37" w:rsidR="00C9102C" w:rsidRDefault="00C9102C" w:rsidP="00FC3F78">
      <w:pPr>
        <w:spacing w:after="0"/>
        <w:rPr>
          <w:bCs/>
          <w:sz w:val="24"/>
          <w:szCs w:val="24"/>
        </w:rPr>
      </w:pPr>
      <w:r>
        <w:rPr>
          <w:bCs/>
          <w:sz w:val="24"/>
          <w:szCs w:val="24"/>
        </w:rPr>
        <w:t>Ostvareni višak prihoda u 202</w:t>
      </w:r>
      <w:r w:rsidR="004E61E1">
        <w:rPr>
          <w:bCs/>
          <w:sz w:val="24"/>
          <w:szCs w:val="24"/>
        </w:rPr>
        <w:t>4</w:t>
      </w:r>
      <w:r>
        <w:rPr>
          <w:bCs/>
          <w:sz w:val="24"/>
          <w:szCs w:val="24"/>
        </w:rPr>
        <w:t xml:space="preserve">. godini iznosi </w:t>
      </w:r>
      <w:r w:rsidR="003A6AE9">
        <w:rPr>
          <w:bCs/>
          <w:sz w:val="24"/>
          <w:szCs w:val="24"/>
        </w:rPr>
        <w:t>53</w:t>
      </w:r>
      <w:r>
        <w:rPr>
          <w:bCs/>
          <w:sz w:val="24"/>
          <w:szCs w:val="24"/>
        </w:rPr>
        <w:t>.</w:t>
      </w:r>
      <w:r w:rsidR="003A6AE9">
        <w:rPr>
          <w:bCs/>
          <w:sz w:val="24"/>
          <w:szCs w:val="24"/>
        </w:rPr>
        <w:t>020</w:t>
      </w:r>
      <w:r w:rsidR="006B4480">
        <w:rPr>
          <w:bCs/>
          <w:sz w:val="24"/>
          <w:szCs w:val="24"/>
        </w:rPr>
        <w:t>,</w:t>
      </w:r>
      <w:r w:rsidR="003A6AE9">
        <w:rPr>
          <w:bCs/>
          <w:sz w:val="24"/>
          <w:szCs w:val="24"/>
        </w:rPr>
        <w:t>13</w:t>
      </w:r>
      <w:r>
        <w:rPr>
          <w:bCs/>
          <w:sz w:val="24"/>
          <w:szCs w:val="24"/>
        </w:rPr>
        <w:t xml:space="preserve"> eura, a sadrži:</w:t>
      </w:r>
    </w:p>
    <w:p w14:paraId="4DDAD83A" w14:textId="262676C4" w:rsidR="00C9102C" w:rsidRDefault="00C9102C" w:rsidP="00C9102C">
      <w:pPr>
        <w:pStyle w:val="Odlomakpopisa"/>
        <w:numPr>
          <w:ilvl w:val="0"/>
          <w:numId w:val="3"/>
        </w:numPr>
        <w:spacing w:after="0"/>
        <w:rPr>
          <w:bCs/>
          <w:sz w:val="24"/>
          <w:szCs w:val="24"/>
        </w:rPr>
      </w:pPr>
      <w:r w:rsidRPr="00C9102C">
        <w:rPr>
          <w:bCs/>
          <w:sz w:val="24"/>
          <w:szCs w:val="24"/>
        </w:rPr>
        <w:t>uplaćena sredstva po projektu Erasmus+ „</w:t>
      </w:r>
      <w:r w:rsidR="006B4480">
        <w:rPr>
          <w:bCs/>
          <w:sz w:val="24"/>
          <w:szCs w:val="24"/>
        </w:rPr>
        <w:t>Obrtnici bez granica</w:t>
      </w:r>
      <w:r w:rsidRPr="00C9102C">
        <w:rPr>
          <w:bCs/>
          <w:sz w:val="24"/>
          <w:szCs w:val="24"/>
        </w:rPr>
        <w:t>“ u iznosu</w:t>
      </w:r>
      <w:r>
        <w:rPr>
          <w:bCs/>
          <w:sz w:val="24"/>
          <w:szCs w:val="24"/>
        </w:rPr>
        <w:t xml:space="preserve"> =2</w:t>
      </w:r>
      <w:r w:rsidR="006B4480">
        <w:rPr>
          <w:bCs/>
          <w:sz w:val="24"/>
          <w:szCs w:val="24"/>
        </w:rPr>
        <w:t>4.023,20</w:t>
      </w:r>
      <w:r>
        <w:rPr>
          <w:bCs/>
          <w:sz w:val="24"/>
          <w:szCs w:val="24"/>
        </w:rPr>
        <w:t xml:space="preserve"> eura</w:t>
      </w:r>
    </w:p>
    <w:p w14:paraId="5A378856" w14:textId="7905F723" w:rsidR="006B4480" w:rsidRDefault="006B4480" w:rsidP="00C9102C">
      <w:pPr>
        <w:pStyle w:val="Odlomakpopisa"/>
        <w:numPr>
          <w:ilvl w:val="0"/>
          <w:numId w:val="3"/>
        </w:numPr>
        <w:spacing w:after="0"/>
        <w:rPr>
          <w:bCs/>
          <w:sz w:val="24"/>
          <w:szCs w:val="24"/>
        </w:rPr>
      </w:pPr>
      <w:r>
        <w:rPr>
          <w:bCs/>
          <w:sz w:val="24"/>
          <w:szCs w:val="24"/>
        </w:rPr>
        <w:t>ostatak sredstva od projekta Erasmus+ „</w:t>
      </w:r>
      <w:r w:rsidRPr="00C9102C">
        <w:rPr>
          <w:bCs/>
          <w:sz w:val="24"/>
          <w:szCs w:val="24"/>
        </w:rPr>
        <w:t>Mladi obrtnici u Europi</w:t>
      </w:r>
      <w:r>
        <w:rPr>
          <w:bCs/>
          <w:sz w:val="24"/>
          <w:szCs w:val="24"/>
        </w:rPr>
        <w:t>“ u iznosu =666,14 eura</w:t>
      </w:r>
    </w:p>
    <w:p w14:paraId="38B6C082" w14:textId="78DF4169" w:rsidR="00C9102C" w:rsidRDefault="00C9102C" w:rsidP="00C9102C">
      <w:pPr>
        <w:pStyle w:val="Odlomakpopisa"/>
        <w:numPr>
          <w:ilvl w:val="0"/>
          <w:numId w:val="3"/>
        </w:numPr>
        <w:spacing w:after="0"/>
        <w:rPr>
          <w:bCs/>
          <w:sz w:val="24"/>
          <w:szCs w:val="24"/>
        </w:rPr>
      </w:pPr>
      <w:r>
        <w:rPr>
          <w:bCs/>
          <w:sz w:val="24"/>
          <w:szCs w:val="24"/>
        </w:rPr>
        <w:t>uplaćena sredstva od ostvarenih prihoda od obavljanja poslova vlastite djelatnosti Učenički servis u iznosu =</w:t>
      </w:r>
      <w:r w:rsidR="00A924E5">
        <w:rPr>
          <w:bCs/>
          <w:sz w:val="24"/>
          <w:szCs w:val="24"/>
        </w:rPr>
        <w:t>28.330,79</w:t>
      </w:r>
      <w:r>
        <w:rPr>
          <w:bCs/>
          <w:sz w:val="24"/>
          <w:szCs w:val="24"/>
        </w:rPr>
        <w:t xml:space="preserve"> eura</w:t>
      </w:r>
    </w:p>
    <w:p w14:paraId="27DD420C" w14:textId="549C775B" w:rsidR="003A6AE9" w:rsidRDefault="003A6AE9" w:rsidP="003A6AE9">
      <w:pPr>
        <w:spacing w:after="0"/>
        <w:rPr>
          <w:bCs/>
          <w:sz w:val="24"/>
          <w:szCs w:val="24"/>
        </w:rPr>
      </w:pPr>
      <w:r>
        <w:rPr>
          <w:bCs/>
          <w:sz w:val="24"/>
          <w:szCs w:val="24"/>
        </w:rPr>
        <w:t>Manjak prihoda nastao je u iznosu od 4.071,63 eura, za obaveze decentraliziranih sredstava nastalih zbog nedobivanja prihoda za pokriće nastalih troškova.</w:t>
      </w:r>
    </w:p>
    <w:p w14:paraId="086981A9" w14:textId="44B0936F" w:rsidR="003A6AE9" w:rsidRDefault="003A6AE9" w:rsidP="003A6AE9">
      <w:pPr>
        <w:spacing w:after="0"/>
        <w:rPr>
          <w:bCs/>
          <w:sz w:val="24"/>
          <w:szCs w:val="24"/>
        </w:rPr>
      </w:pPr>
      <w:r>
        <w:rPr>
          <w:bCs/>
          <w:sz w:val="24"/>
          <w:szCs w:val="24"/>
        </w:rPr>
        <w:t xml:space="preserve">Ukupno višak prihoda koji se prenosi u 2024. godinu, nakon pokrića manjka je 48.948,50 eura. </w:t>
      </w:r>
    </w:p>
    <w:p w14:paraId="4514D035" w14:textId="36C5054F" w:rsidR="003D5098" w:rsidRDefault="003D5098" w:rsidP="003D5098">
      <w:pPr>
        <w:spacing w:after="0"/>
        <w:jc w:val="center"/>
        <w:rPr>
          <w:b/>
          <w:sz w:val="24"/>
          <w:szCs w:val="24"/>
        </w:rPr>
      </w:pPr>
      <w:r>
        <w:rPr>
          <w:b/>
          <w:sz w:val="24"/>
          <w:szCs w:val="24"/>
        </w:rPr>
        <w:lastRenderedPageBreak/>
        <w:t>1.3 Stanje novčanih sredstava na dan 31.12.2024.</w:t>
      </w:r>
    </w:p>
    <w:p w14:paraId="3F6988E2" w14:textId="77777777" w:rsidR="003D5098" w:rsidRDefault="003D5098" w:rsidP="003D5098">
      <w:pPr>
        <w:spacing w:after="0"/>
        <w:jc w:val="center"/>
        <w:rPr>
          <w:b/>
          <w:sz w:val="24"/>
          <w:szCs w:val="24"/>
        </w:rPr>
      </w:pPr>
    </w:p>
    <w:p w14:paraId="312CF169" w14:textId="716AC0DE" w:rsidR="003D5098" w:rsidRDefault="003D5098" w:rsidP="003D5098">
      <w:pPr>
        <w:spacing w:after="0"/>
        <w:jc w:val="both"/>
        <w:rPr>
          <w:bCs/>
          <w:sz w:val="24"/>
          <w:szCs w:val="24"/>
        </w:rPr>
      </w:pPr>
      <w:r>
        <w:rPr>
          <w:bCs/>
          <w:sz w:val="24"/>
          <w:szCs w:val="24"/>
        </w:rPr>
        <w:t>Obrtnička škola Bjelovar ima račun otvoren kod Privredne banke d.d. Zagreb, stanje po račun s početka godine 01.01.2024. je 34.850,13 eura, a ukupno stanje novčanih sredstava po svim izvorima financiranja na kraju godine 31.12.2024. iznose 57.110,49 eura, te se prenose u novu godinu 2025. godinu.</w:t>
      </w:r>
      <w:r w:rsidR="002C43BF">
        <w:rPr>
          <w:bCs/>
          <w:sz w:val="24"/>
          <w:szCs w:val="24"/>
        </w:rPr>
        <w:t xml:space="preserve"> Tablica prikazuje stanje novčanih sredstva po izvorima financiranja. </w:t>
      </w:r>
    </w:p>
    <w:p w14:paraId="2775EBAD" w14:textId="77777777" w:rsidR="002C43BF" w:rsidRDefault="002C43BF" w:rsidP="003D5098">
      <w:pPr>
        <w:spacing w:after="0"/>
        <w:jc w:val="both"/>
        <w:rPr>
          <w:bCs/>
          <w:sz w:val="24"/>
          <w:szCs w:val="24"/>
        </w:rPr>
      </w:pPr>
    </w:p>
    <w:tbl>
      <w:tblPr>
        <w:tblW w:w="9351" w:type="dxa"/>
        <w:tblLook w:val="04A0" w:firstRow="1" w:lastRow="0" w:firstColumn="1" w:lastColumn="0" w:noHBand="0" w:noVBand="1"/>
      </w:tblPr>
      <w:tblGrid>
        <w:gridCol w:w="1091"/>
        <w:gridCol w:w="696"/>
        <w:gridCol w:w="796"/>
        <w:gridCol w:w="945"/>
        <w:gridCol w:w="799"/>
        <w:gridCol w:w="945"/>
        <w:gridCol w:w="711"/>
        <w:gridCol w:w="1002"/>
        <w:gridCol w:w="1092"/>
        <w:gridCol w:w="994"/>
        <w:gridCol w:w="1004"/>
      </w:tblGrid>
      <w:tr w:rsidR="00DD4E85" w:rsidRPr="00DD4E85" w14:paraId="6BF20157" w14:textId="77777777" w:rsidTr="00DD4E85">
        <w:trPr>
          <w:trHeight w:val="885"/>
        </w:trPr>
        <w:tc>
          <w:tcPr>
            <w:tcW w:w="97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970ABA" w14:textId="77777777" w:rsidR="00DD4E85" w:rsidRPr="00DD4E85" w:rsidRDefault="00DD4E85" w:rsidP="00DD4E85">
            <w:pPr>
              <w:spacing w:after="0" w:line="240" w:lineRule="auto"/>
              <w:jc w:val="center"/>
              <w:rPr>
                <w:rFonts w:ascii="Calibri" w:eastAsia="Times New Roman" w:hAnsi="Calibri" w:cs="Calibri"/>
                <w:b/>
                <w:bCs/>
                <w:sz w:val="18"/>
                <w:szCs w:val="18"/>
                <w:lang w:eastAsia="hr-HR"/>
              </w:rPr>
            </w:pPr>
            <w:r w:rsidRPr="00DD4E85">
              <w:rPr>
                <w:rFonts w:ascii="Calibri" w:eastAsia="Times New Roman" w:hAnsi="Calibri" w:cs="Calibri"/>
                <w:b/>
                <w:bCs/>
                <w:sz w:val="18"/>
                <w:szCs w:val="18"/>
                <w:lang w:eastAsia="hr-HR"/>
              </w:rPr>
              <w:t xml:space="preserve">Stanje novčanih sredstava na dan 01.01.2024. </w:t>
            </w:r>
          </w:p>
        </w:tc>
        <w:tc>
          <w:tcPr>
            <w:tcW w:w="8376" w:type="dxa"/>
            <w:gridSpan w:val="10"/>
            <w:tcBorders>
              <w:top w:val="single" w:sz="4" w:space="0" w:color="auto"/>
              <w:left w:val="nil"/>
              <w:bottom w:val="single" w:sz="4" w:space="0" w:color="auto"/>
              <w:right w:val="single" w:sz="4" w:space="0" w:color="000000"/>
            </w:tcBorders>
            <w:shd w:val="clear" w:color="000000" w:fill="B4C6E7"/>
            <w:vAlign w:val="center"/>
            <w:hideMark/>
          </w:tcPr>
          <w:p w14:paraId="0A8358CA" w14:textId="77777777" w:rsidR="00DD4E85" w:rsidRPr="00DD4E85" w:rsidRDefault="00DD4E85" w:rsidP="00DD4E85">
            <w:pPr>
              <w:spacing w:after="0" w:line="240" w:lineRule="auto"/>
              <w:jc w:val="center"/>
              <w:rPr>
                <w:rFonts w:ascii="Calibri" w:eastAsia="Times New Roman" w:hAnsi="Calibri" w:cs="Calibri"/>
                <w:b/>
                <w:bCs/>
                <w:sz w:val="18"/>
                <w:szCs w:val="18"/>
                <w:lang w:eastAsia="hr-HR"/>
              </w:rPr>
            </w:pPr>
            <w:r w:rsidRPr="00DD4E85">
              <w:rPr>
                <w:rFonts w:ascii="Calibri" w:eastAsia="Times New Roman" w:hAnsi="Calibri" w:cs="Calibri"/>
                <w:b/>
                <w:bCs/>
                <w:sz w:val="18"/>
                <w:szCs w:val="18"/>
                <w:lang w:eastAsia="hr-HR"/>
              </w:rPr>
              <w:t>Stanje novčanih sredstava prema izvorima financiranja na dan 31.12.2024.</w:t>
            </w:r>
          </w:p>
        </w:tc>
      </w:tr>
      <w:tr w:rsidR="00DD4E85" w:rsidRPr="00DD4E85" w14:paraId="243B3FD2" w14:textId="77777777" w:rsidTr="00DD4E85">
        <w:trPr>
          <w:trHeight w:val="2250"/>
        </w:trPr>
        <w:tc>
          <w:tcPr>
            <w:tcW w:w="975" w:type="dxa"/>
            <w:vMerge/>
            <w:tcBorders>
              <w:top w:val="single" w:sz="4" w:space="0" w:color="auto"/>
              <w:left w:val="single" w:sz="4" w:space="0" w:color="auto"/>
              <w:bottom w:val="single" w:sz="4" w:space="0" w:color="auto"/>
              <w:right w:val="single" w:sz="4" w:space="0" w:color="auto"/>
            </w:tcBorders>
            <w:vAlign w:val="center"/>
            <w:hideMark/>
          </w:tcPr>
          <w:p w14:paraId="3E2A5D24" w14:textId="77777777" w:rsidR="00DD4E85" w:rsidRPr="00DD4E85" w:rsidRDefault="00DD4E85" w:rsidP="00DD4E85">
            <w:pPr>
              <w:spacing w:after="0" w:line="240" w:lineRule="auto"/>
              <w:rPr>
                <w:rFonts w:ascii="Calibri" w:eastAsia="Times New Roman" w:hAnsi="Calibri" w:cs="Calibri"/>
                <w:b/>
                <w:bCs/>
                <w:sz w:val="18"/>
                <w:szCs w:val="18"/>
                <w:lang w:eastAsia="hr-HR"/>
              </w:rPr>
            </w:pPr>
          </w:p>
        </w:tc>
        <w:tc>
          <w:tcPr>
            <w:tcW w:w="633" w:type="dxa"/>
            <w:tcBorders>
              <w:top w:val="nil"/>
              <w:left w:val="nil"/>
              <w:bottom w:val="single" w:sz="4" w:space="0" w:color="auto"/>
              <w:right w:val="single" w:sz="4" w:space="0" w:color="auto"/>
            </w:tcBorders>
            <w:shd w:val="clear" w:color="000000" w:fill="D9E1F2"/>
            <w:vAlign w:val="center"/>
            <w:hideMark/>
          </w:tcPr>
          <w:p w14:paraId="7A4415B3"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Opći prihodi i primici (1)</w:t>
            </w:r>
          </w:p>
        </w:tc>
        <w:tc>
          <w:tcPr>
            <w:tcW w:w="720" w:type="dxa"/>
            <w:tcBorders>
              <w:top w:val="nil"/>
              <w:left w:val="nil"/>
              <w:bottom w:val="single" w:sz="4" w:space="0" w:color="auto"/>
              <w:right w:val="single" w:sz="4" w:space="0" w:color="auto"/>
            </w:tcBorders>
            <w:shd w:val="clear" w:color="000000" w:fill="D9E1F2"/>
            <w:vAlign w:val="center"/>
            <w:hideMark/>
          </w:tcPr>
          <w:p w14:paraId="21017C40"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Donacije (2)</w:t>
            </w:r>
          </w:p>
        </w:tc>
        <w:tc>
          <w:tcPr>
            <w:tcW w:w="849" w:type="dxa"/>
            <w:tcBorders>
              <w:top w:val="nil"/>
              <w:left w:val="nil"/>
              <w:bottom w:val="single" w:sz="4" w:space="0" w:color="auto"/>
              <w:right w:val="single" w:sz="4" w:space="0" w:color="auto"/>
            </w:tcBorders>
            <w:shd w:val="clear" w:color="000000" w:fill="D9E1F2"/>
            <w:vAlign w:val="center"/>
            <w:hideMark/>
          </w:tcPr>
          <w:p w14:paraId="51085F6B"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Vlastiti prihodi (3)</w:t>
            </w:r>
          </w:p>
        </w:tc>
        <w:tc>
          <w:tcPr>
            <w:tcW w:w="722" w:type="dxa"/>
            <w:tcBorders>
              <w:top w:val="nil"/>
              <w:left w:val="nil"/>
              <w:bottom w:val="single" w:sz="4" w:space="0" w:color="auto"/>
              <w:right w:val="single" w:sz="4" w:space="0" w:color="auto"/>
            </w:tcBorders>
            <w:shd w:val="clear" w:color="000000" w:fill="D9E1F2"/>
            <w:vAlign w:val="center"/>
            <w:hideMark/>
          </w:tcPr>
          <w:p w14:paraId="4941603D"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Posebne namjene (4)</w:t>
            </w:r>
          </w:p>
        </w:tc>
        <w:tc>
          <w:tcPr>
            <w:tcW w:w="849" w:type="dxa"/>
            <w:tcBorders>
              <w:top w:val="nil"/>
              <w:left w:val="nil"/>
              <w:bottom w:val="single" w:sz="4" w:space="0" w:color="auto"/>
              <w:right w:val="single" w:sz="4" w:space="0" w:color="auto"/>
            </w:tcBorders>
            <w:shd w:val="clear" w:color="000000" w:fill="D9E1F2"/>
            <w:vAlign w:val="center"/>
            <w:hideMark/>
          </w:tcPr>
          <w:p w14:paraId="6C15F23A"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EU Pomoći (5)</w:t>
            </w:r>
          </w:p>
        </w:tc>
        <w:tc>
          <w:tcPr>
            <w:tcW w:w="646" w:type="dxa"/>
            <w:tcBorders>
              <w:top w:val="nil"/>
              <w:left w:val="nil"/>
              <w:bottom w:val="single" w:sz="4" w:space="0" w:color="auto"/>
              <w:right w:val="single" w:sz="4" w:space="0" w:color="auto"/>
            </w:tcBorders>
            <w:shd w:val="clear" w:color="000000" w:fill="D9E1F2"/>
            <w:vAlign w:val="center"/>
            <w:hideMark/>
          </w:tcPr>
          <w:p w14:paraId="20FA94C2"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Ostale pomoći (5)</w:t>
            </w:r>
          </w:p>
        </w:tc>
        <w:tc>
          <w:tcPr>
            <w:tcW w:w="899" w:type="dxa"/>
            <w:tcBorders>
              <w:top w:val="nil"/>
              <w:left w:val="nil"/>
              <w:bottom w:val="single" w:sz="4" w:space="0" w:color="auto"/>
              <w:right w:val="single" w:sz="4" w:space="0" w:color="auto"/>
            </w:tcBorders>
            <w:shd w:val="clear" w:color="000000" w:fill="D9E1F2"/>
            <w:vAlign w:val="center"/>
            <w:hideMark/>
          </w:tcPr>
          <w:p w14:paraId="4829895A"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Refundacije (6)</w:t>
            </w:r>
          </w:p>
        </w:tc>
        <w:tc>
          <w:tcPr>
            <w:tcW w:w="977" w:type="dxa"/>
            <w:tcBorders>
              <w:top w:val="nil"/>
              <w:left w:val="nil"/>
              <w:bottom w:val="single" w:sz="4" w:space="0" w:color="auto"/>
              <w:right w:val="single" w:sz="4" w:space="0" w:color="auto"/>
            </w:tcBorders>
            <w:shd w:val="clear" w:color="000000" w:fill="D9E1F2"/>
            <w:vAlign w:val="center"/>
            <w:hideMark/>
          </w:tcPr>
          <w:p w14:paraId="7C872858" w14:textId="780E85DF"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P</w:t>
            </w:r>
            <w:r w:rsidR="002C43BF">
              <w:rPr>
                <w:rFonts w:ascii="Calibri" w:eastAsia="Times New Roman" w:hAnsi="Calibri" w:cs="Calibri"/>
                <w:b/>
                <w:bCs/>
                <w:sz w:val="16"/>
                <w:szCs w:val="16"/>
                <w:lang w:eastAsia="hr-HR"/>
              </w:rPr>
              <w:t>rihod</w:t>
            </w:r>
            <w:r w:rsidRPr="00DD4E85">
              <w:rPr>
                <w:rFonts w:ascii="Calibri" w:eastAsia="Times New Roman" w:hAnsi="Calibri" w:cs="Calibri"/>
                <w:b/>
                <w:bCs/>
                <w:sz w:val="16"/>
                <w:szCs w:val="16"/>
                <w:lang w:eastAsia="hr-HR"/>
              </w:rPr>
              <w:t xml:space="preserve"> od p</w:t>
            </w:r>
            <w:r w:rsidR="002C43BF">
              <w:rPr>
                <w:rFonts w:ascii="Calibri" w:eastAsia="Times New Roman" w:hAnsi="Calibri" w:cs="Calibri"/>
                <w:b/>
                <w:bCs/>
                <w:sz w:val="16"/>
                <w:szCs w:val="16"/>
                <w:lang w:eastAsia="hr-HR"/>
              </w:rPr>
              <w:t>ro</w:t>
            </w:r>
            <w:r w:rsidRPr="00DD4E85">
              <w:rPr>
                <w:rFonts w:ascii="Calibri" w:eastAsia="Times New Roman" w:hAnsi="Calibri" w:cs="Calibri"/>
                <w:b/>
                <w:bCs/>
                <w:sz w:val="16"/>
                <w:szCs w:val="16"/>
                <w:lang w:eastAsia="hr-HR"/>
              </w:rPr>
              <w:t>daje nefinancijske imovine (7)</w:t>
            </w:r>
          </w:p>
        </w:tc>
        <w:tc>
          <w:tcPr>
            <w:tcW w:w="892" w:type="dxa"/>
            <w:tcBorders>
              <w:top w:val="nil"/>
              <w:left w:val="nil"/>
              <w:bottom w:val="single" w:sz="4" w:space="0" w:color="auto"/>
              <w:right w:val="single" w:sz="4" w:space="0" w:color="auto"/>
            </w:tcBorders>
            <w:shd w:val="clear" w:color="000000" w:fill="D9E1F2"/>
            <w:vAlign w:val="center"/>
            <w:hideMark/>
          </w:tcPr>
          <w:p w14:paraId="6823B253"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Namjenski primici od zaduživanja (8)</w:t>
            </w:r>
          </w:p>
        </w:tc>
        <w:tc>
          <w:tcPr>
            <w:tcW w:w="1189" w:type="dxa"/>
            <w:tcBorders>
              <w:top w:val="nil"/>
              <w:left w:val="nil"/>
              <w:bottom w:val="single" w:sz="4" w:space="0" w:color="auto"/>
              <w:right w:val="single" w:sz="4" w:space="0" w:color="auto"/>
            </w:tcBorders>
            <w:shd w:val="clear" w:color="000000" w:fill="B4C6E7"/>
            <w:vAlign w:val="center"/>
            <w:hideMark/>
          </w:tcPr>
          <w:p w14:paraId="3C7D0BD2"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UKUPNO STANJE NOVČANIH SREDSTAVA NA DAN 31.12.2024.</w:t>
            </w:r>
            <w:r w:rsidRPr="00DD4E85">
              <w:rPr>
                <w:rFonts w:ascii="Calibri" w:eastAsia="Times New Roman" w:hAnsi="Calibri" w:cs="Calibri"/>
                <w:b/>
                <w:bCs/>
                <w:sz w:val="16"/>
                <w:szCs w:val="16"/>
                <w:lang w:eastAsia="hr-HR"/>
              </w:rPr>
              <w:br/>
            </w:r>
            <w:r w:rsidRPr="00DD4E85">
              <w:rPr>
                <w:rFonts w:ascii="Calibri" w:eastAsia="Times New Roman" w:hAnsi="Calibri" w:cs="Calibri"/>
                <w:sz w:val="16"/>
                <w:szCs w:val="16"/>
                <w:lang w:eastAsia="hr-HR"/>
              </w:rPr>
              <w:t>(zbroj svih izvora)</w:t>
            </w:r>
          </w:p>
        </w:tc>
      </w:tr>
      <w:tr w:rsidR="00DD4E85" w:rsidRPr="00DD4E85" w14:paraId="0EEC5A18" w14:textId="77777777" w:rsidTr="00DD4E85">
        <w:trPr>
          <w:trHeight w:val="255"/>
        </w:trPr>
        <w:tc>
          <w:tcPr>
            <w:tcW w:w="975" w:type="dxa"/>
            <w:tcBorders>
              <w:top w:val="nil"/>
              <w:left w:val="single" w:sz="4" w:space="0" w:color="auto"/>
              <w:bottom w:val="single" w:sz="4" w:space="0" w:color="auto"/>
              <w:right w:val="single" w:sz="4" w:space="0" w:color="auto"/>
            </w:tcBorders>
            <w:shd w:val="clear" w:color="000000" w:fill="F2F2F2"/>
            <w:vAlign w:val="center"/>
            <w:hideMark/>
          </w:tcPr>
          <w:p w14:paraId="100C2E8A"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w:t>
            </w:r>
          </w:p>
        </w:tc>
        <w:tc>
          <w:tcPr>
            <w:tcW w:w="633" w:type="dxa"/>
            <w:tcBorders>
              <w:top w:val="nil"/>
              <w:left w:val="nil"/>
              <w:bottom w:val="single" w:sz="4" w:space="0" w:color="auto"/>
              <w:right w:val="single" w:sz="4" w:space="0" w:color="auto"/>
            </w:tcBorders>
            <w:shd w:val="clear" w:color="000000" w:fill="F2F2F2"/>
            <w:vAlign w:val="center"/>
            <w:hideMark/>
          </w:tcPr>
          <w:p w14:paraId="3E62100B"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2.</w:t>
            </w:r>
          </w:p>
        </w:tc>
        <w:tc>
          <w:tcPr>
            <w:tcW w:w="720" w:type="dxa"/>
            <w:tcBorders>
              <w:top w:val="nil"/>
              <w:left w:val="nil"/>
              <w:bottom w:val="single" w:sz="4" w:space="0" w:color="auto"/>
              <w:right w:val="single" w:sz="4" w:space="0" w:color="auto"/>
            </w:tcBorders>
            <w:shd w:val="clear" w:color="000000" w:fill="F2F2F2"/>
            <w:vAlign w:val="center"/>
            <w:hideMark/>
          </w:tcPr>
          <w:p w14:paraId="530E3A68"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3.</w:t>
            </w:r>
          </w:p>
        </w:tc>
        <w:tc>
          <w:tcPr>
            <w:tcW w:w="849" w:type="dxa"/>
            <w:tcBorders>
              <w:top w:val="nil"/>
              <w:left w:val="nil"/>
              <w:bottom w:val="single" w:sz="4" w:space="0" w:color="auto"/>
              <w:right w:val="single" w:sz="4" w:space="0" w:color="auto"/>
            </w:tcBorders>
            <w:shd w:val="clear" w:color="000000" w:fill="F2F2F2"/>
            <w:vAlign w:val="center"/>
            <w:hideMark/>
          </w:tcPr>
          <w:p w14:paraId="63E37B66"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4.</w:t>
            </w:r>
          </w:p>
        </w:tc>
        <w:tc>
          <w:tcPr>
            <w:tcW w:w="722" w:type="dxa"/>
            <w:tcBorders>
              <w:top w:val="nil"/>
              <w:left w:val="nil"/>
              <w:bottom w:val="single" w:sz="4" w:space="0" w:color="auto"/>
              <w:right w:val="single" w:sz="4" w:space="0" w:color="auto"/>
            </w:tcBorders>
            <w:shd w:val="clear" w:color="000000" w:fill="F2F2F2"/>
            <w:vAlign w:val="center"/>
            <w:hideMark/>
          </w:tcPr>
          <w:p w14:paraId="2901ED2B"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5.</w:t>
            </w:r>
          </w:p>
        </w:tc>
        <w:tc>
          <w:tcPr>
            <w:tcW w:w="849" w:type="dxa"/>
            <w:tcBorders>
              <w:top w:val="nil"/>
              <w:left w:val="nil"/>
              <w:bottom w:val="single" w:sz="4" w:space="0" w:color="auto"/>
              <w:right w:val="single" w:sz="4" w:space="0" w:color="auto"/>
            </w:tcBorders>
            <w:shd w:val="clear" w:color="000000" w:fill="F2F2F2"/>
            <w:vAlign w:val="center"/>
            <w:hideMark/>
          </w:tcPr>
          <w:p w14:paraId="49F460CA"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6.</w:t>
            </w:r>
          </w:p>
        </w:tc>
        <w:tc>
          <w:tcPr>
            <w:tcW w:w="646" w:type="dxa"/>
            <w:tcBorders>
              <w:top w:val="nil"/>
              <w:left w:val="nil"/>
              <w:bottom w:val="single" w:sz="4" w:space="0" w:color="auto"/>
              <w:right w:val="single" w:sz="4" w:space="0" w:color="auto"/>
            </w:tcBorders>
            <w:shd w:val="clear" w:color="000000" w:fill="F2F2F2"/>
            <w:vAlign w:val="center"/>
            <w:hideMark/>
          </w:tcPr>
          <w:p w14:paraId="3F31FAE0"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7.</w:t>
            </w:r>
          </w:p>
        </w:tc>
        <w:tc>
          <w:tcPr>
            <w:tcW w:w="899" w:type="dxa"/>
            <w:tcBorders>
              <w:top w:val="nil"/>
              <w:left w:val="nil"/>
              <w:bottom w:val="single" w:sz="4" w:space="0" w:color="auto"/>
              <w:right w:val="single" w:sz="4" w:space="0" w:color="auto"/>
            </w:tcBorders>
            <w:shd w:val="clear" w:color="000000" w:fill="F2F2F2"/>
            <w:vAlign w:val="center"/>
            <w:hideMark/>
          </w:tcPr>
          <w:p w14:paraId="7B7246E0"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8.</w:t>
            </w:r>
          </w:p>
        </w:tc>
        <w:tc>
          <w:tcPr>
            <w:tcW w:w="977" w:type="dxa"/>
            <w:tcBorders>
              <w:top w:val="nil"/>
              <w:left w:val="nil"/>
              <w:bottom w:val="single" w:sz="4" w:space="0" w:color="auto"/>
              <w:right w:val="single" w:sz="4" w:space="0" w:color="auto"/>
            </w:tcBorders>
            <w:shd w:val="clear" w:color="000000" w:fill="F2F2F2"/>
            <w:vAlign w:val="center"/>
            <w:hideMark/>
          </w:tcPr>
          <w:p w14:paraId="6A1607F8"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9.</w:t>
            </w:r>
          </w:p>
        </w:tc>
        <w:tc>
          <w:tcPr>
            <w:tcW w:w="892" w:type="dxa"/>
            <w:tcBorders>
              <w:top w:val="nil"/>
              <w:left w:val="nil"/>
              <w:bottom w:val="single" w:sz="4" w:space="0" w:color="auto"/>
              <w:right w:val="single" w:sz="4" w:space="0" w:color="auto"/>
            </w:tcBorders>
            <w:shd w:val="clear" w:color="000000" w:fill="F2F2F2"/>
            <w:vAlign w:val="center"/>
            <w:hideMark/>
          </w:tcPr>
          <w:p w14:paraId="6A3C9407"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10.</w:t>
            </w:r>
          </w:p>
        </w:tc>
        <w:tc>
          <w:tcPr>
            <w:tcW w:w="1189" w:type="dxa"/>
            <w:tcBorders>
              <w:top w:val="nil"/>
              <w:left w:val="nil"/>
              <w:bottom w:val="single" w:sz="4" w:space="0" w:color="auto"/>
              <w:right w:val="single" w:sz="4" w:space="0" w:color="auto"/>
            </w:tcBorders>
            <w:shd w:val="clear" w:color="000000" w:fill="F2F2F2"/>
            <w:vAlign w:val="center"/>
            <w:hideMark/>
          </w:tcPr>
          <w:p w14:paraId="3107AFB4"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11.</w:t>
            </w:r>
          </w:p>
        </w:tc>
      </w:tr>
      <w:tr w:rsidR="00DD4E85" w:rsidRPr="00DD4E85" w14:paraId="39605DE9" w14:textId="77777777" w:rsidTr="00DD4E85">
        <w:trPr>
          <w:trHeight w:val="555"/>
        </w:trPr>
        <w:tc>
          <w:tcPr>
            <w:tcW w:w="9351" w:type="dxa"/>
            <w:gridSpan w:val="11"/>
            <w:tcBorders>
              <w:top w:val="single" w:sz="4" w:space="0" w:color="auto"/>
              <w:left w:val="nil"/>
              <w:bottom w:val="single" w:sz="4" w:space="0" w:color="auto"/>
              <w:right w:val="nil"/>
            </w:tcBorders>
            <w:shd w:val="clear" w:color="000000" w:fill="D9D9D9"/>
            <w:vAlign w:val="center"/>
            <w:hideMark/>
          </w:tcPr>
          <w:p w14:paraId="1C490C0F" w14:textId="77777777" w:rsidR="00DD4E85" w:rsidRPr="00DD4E85" w:rsidRDefault="00DD4E85" w:rsidP="00DD4E85">
            <w:pPr>
              <w:spacing w:after="0" w:line="240" w:lineRule="auto"/>
              <w:rPr>
                <w:rFonts w:ascii="Calibri" w:eastAsia="Times New Roman" w:hAnsi="Calibri" w:cs="Calibri"/>
                <w:b/>
                <w:bCs/>
                <w:color w:val="000000"/>
                <w:sz w:val="18"/>
                <w:szCs w:val="18"/>
                <w:u w:val="single"/>
                <w:lang w:eastAsia="hr-HR"/>
              </w:rPr>
            </w:pPr>
            <w:r w:rsidRPr="00DD4E85">
              <w:rPr>
                <w:rFonts w:ascii="Calibri" w:eastAsia="Times New Roman" w:hAnsi="Calibri" w:cs="Calibri"/>
                <w:b/>
                <w:bCs/>
                <w:color w:val="000000"/>
                <w:sz w:val="18"/>
                <w:szCs w:val="18"/>
                <w:u w:val="single"/>
                <w:lang w:eastAsia="hr-HR"/>
              </w:rPr>
              <w:t> </w:t>
            </w:r>
          </w:p>
        </w:tc>
      </w:tr>
      <w:tr w:rsidR="00DD4E85" w:rsidRPr="00DD4E85" w14:paraId="587FA511" w14:textId="77777777" w:rsidTr="00DD4E85">
        <w:trPr>
          <w:trHeight w:val="825"/>
        </w:trPr>
        <w:tc>
          <w:tcPr>
            <w:tcW w:w="975" w:type="dxa"/>
            <w:tcBorders>
              <w:top w:val="nil"/>
              <w:left w:val="single" w:sz="4" w:space="0" w:color="auto"/>
              <w:bottom w:val="single" w:sz="4" w:space="0" w:color="auto"/>
              <w:right w:val="single" w:sz="4" w:space="0" w:color="auto"/>
            </w:tcBorders>
            <w:shd w:val="clear" w:color="auto" w:fill="auto"/>
            <w:vAlign w:val="bottom"/>
            <w:hideMark/>
          </w:tcPr>
          <w:p w14:paraId="40FF91E8"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34.850,13</w:t>
            </w:r>
          </w:p>
        </w:tc>
        <w:tc>
          <w:tcPr>
            <w:tcW w:w="633" w:type="dxa"/>
            <w:tcBorders>
              <w:top w:val="nil"/>
              <w:left w:val="nil"/>
              <w:bottom w:val="single" w:sz="4" w:space="0" w:color="auto"/>
              <w:right w:val="single" w:sz="4" w:space="0" w:color="auto"/>
            </w:tcBorders>
            <w:shd w:val="clear" w:color="auto" w:fill="auto"/>
            <w:vAlign w:val="bottom"/>
            <w:hideMark/>
          </w:tcPr>
          <w:p w14:paraId="278D3817"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720" w:type="dxa"/>
            <w:tcBorders>
              <w:top w:val="nil"/>
              <w:left w:val="nil"/>
              <w:bottom w:val="single" w:sz="4" w:space="0" w:color="auto"/>
              <w:right w:val="single" w:sz="4" w:space="0" w:color="auto"/>
            </w:tcBorders>
            <w:shd w:val="clear" w:color="auto" w:fill="auto"/>
            <w:vAlign w:val="bottom"/>
            <w:hideMark/>
          </w:tcPr>
          <w:p w14:paraId="6FAD96C8"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49" w:type="dxa"/>
            <w:tcBorders>
              <w:top w:val="nil"/>
              <w:left w:val="nil"/>
              <w:bottom w:val="single" w:sz="4" w:space="0" w:color="auto"/>
              <w:right w:val="single" w:sz="4" w:space="0" w:color="auto"/>
            </w:tcBorders>
            <w:shd w:val="clear" w:color="auto" w:fill="auto"/>
            <w:vAlign w:val="bottom"/>
            <w:hideMark/>
          </w:tcPr>
          <w:p w14:paraId="717E5AFC"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32.421,15</w:t>
            </w:r>
          </w:p>
        </w:tc>
        <w:tc>
          <w:tcPr>
            <w:tcW w:w="722" w:type="dxa"/>
            <w:tcBorders>
              <w:top w:val="nil"/>
              <w:left w:val="nil"/>
              <w:bottom w:val="single" w:sz="4" w:space="0" w:color="auto"/>
              <w:right w:val="single" w:sz="4" w:space="0" w:color="auto"/>
            </w:tcBorders>
            <w:shd w:val="clear" w:color="auto" w:fill="auto"/>
            <w:vAlign w:val="bottom"/>
            <w:hideMark/>
          </w:tcPr>
          <w:p w14:paraId="177557C8"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49" w:type="dxa"/>
            <w:tcBorders>
              <w:top w:val="nil"/>
              <w:left w:val="nil"/>
              <w:bottom w:val="single" w:sz="4" w:space="0" w:color="auto"/>
              <w:right w:val="single" w:sz="4" w:space="0" w:color="auto"/>
            </w:tcBorders>
            <w:shd w:val="clear" w:color="auto" w:fill="auto"/>
            <w:vAlign w:val="bottom"/>
            <w:hideMark/>
          </w:tcPr>
          <w:p w14:paraId="0BB54C3B"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24.689,34</w:t>
            </w:r>
          </w:p>
        </w:tc>
        <w:tc>
          <w:tcPr>
            <w:tcW w:w="646" w:type="dxa"/>
            <w:tcBorders>
              <w:top w:val="nil"/>
              <w:left w:val="nil"/>
              <w:bottom w:val="single" w:sz="4" w:space="0" w:color="auto"/>
              <w:right w:val="single" w:sz="4" w:space="0" w:color="auto"/>
            </w:tcBorders>
            <w:shd w:val="clear" w:color="auto" w:fill="auto"/>
            <w:vAlign w:val="bottom"/>
            <w:hideMark/>
          </w:tcPr>
          <w:p w14:paraId="453A2C3B"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99" w:type="dxa"/>
            <w:tcBorders>
              <w:top w:val="nil"/>
              <w:left w:val="nil"/>
              <w:bottom w:val="single" w:sz="4" w:space="0" w:color="auto"/>
              <w:right w:val="single" w:sz="4" w:space="0" w:color="auto"/>
            </w:tcBorders>
            <w:shd w:val="clear" w:color="auto" w:fill="auto"/>
            <w:vAlign w:val="bottom"/>
            <w:hideMark/>
          </w:tcPr>
          <w:p w14:paraId="63BFA122"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977" w:type="dxa"/>
            <w:tcBorders>
              <w:top w:val="nil"/>
              <w:left w:val="nil"/>
              <w:bottom w:val="single" w:sz="4" w:space="0" w:color="auto"/>
              <w:right w:val="single" w:sz="4" w:space="0" w:color="auto"/>
            </w:tcBorders>
            <w:shd w:val="clear" w:color="auto" w:fill="auto"/>
            <w:vAlign w:val="bottom"/>
            <w:hideMark/>
          </w:tcPr>
          <w:p w14:paraId="49957D0D"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92" w:type="dxa"/>
            <w:tcBorders>
              <w:top w:val="nil"/>
              <w:left w:val="nil"/>
              <w:bottom w:val="single" w:sz="4" w:space="0" w:color="auto"/>
              <w:right w:val="single" w:sz="4" w:space="0" w:color="auto"/>
            </w:tcBorders>
            <w:shd w:val="clear" w:color="auto" w:fill="auto"/>
            <w:vAlign w:val="bottom"/>
            <w:hideMark/>
          </w:tcPr>
          <w:p w14:paraId="06EB448D"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1189" w:type="dxa"/>
            <w:tcBorders>
              <w:top w:val="nil"/>
              <w:left w:val="nil"/>
              <w:bottom w:val="single" w:sz="4" w:space="0" w:color="auto"/>
              <w:right w:val="single" w:sz="4" w:space="0" w:color="auto"/>
            </w:tcBorders>
            <w:shd w:val="clear" w:color="auto" w:fill="auto"/>
            <w:vAlign w:val="bottom"/>
            <w:hideMark/>
          </w:tcPr>
          <w:p w14:paraId="0AB18D1F"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57.110,49</w:t>
            </w:r>
          </w:p>
        </w:tc>
      </w:tr>
    </w:tbl>
    <w:p w14:paraId="0B098D54" w14:textId="5B387A7C" w:rsidR="003D5098" w:rsidRDefault="003D5098" w:rsidP="003D5098">
      <w:pPr>
        <w:spacing w:after="0"/>
        <w:jc w:val="both"/>
        <w:rPr>
          <w:bCs/>
          <w:sz w:val="24"/>
          <w:szCs w:val="24"/>
        </w:rPr>
      </w:pPr>
    </w:p>
    <w:p w14:paraId="20BFD0C6" w14:textId="79B8FAB7" w:rsidR="00D65B0A" w:rsidRDefault="00D65B0A" w:rsidP="003D5098">
      <w:pPr>
        <w:spacing w:after="0"/>
        <w:jc w:val="both"/>
        <w:rPr>
          <w:bCs/>
          <w:sz w:val="24"/>
          <w:szCs w:val="24"/>
        </w:rPr>
      </w:pPr>
    </w:p>
    <w:p w14:paraId="487746ED" w14:textId="22E8C319" w:rsidR="00D65B0A" w:rsidRDefault="00D65B0A" w:rsidP="003D5098">
      <w:pPr>
        <w:spacing w:after="0"/>
        <w:jc w:val="both"/>
        <w:rPr>
          <w:bCs/>
          <w:sz w:val="24"/>
          <w:szCs w:val="24"/>
        </w:rPr>
      </w:pPr>
    </w:p>
    <w:p w14:paraId="5691571E" w14:textId="20C80D37" w:rsidR="00D65B0A" w:rsidRDefault="00D65B0A" w:rsidP="003D5098">
      <w:pPr>
        <w:spacing w:after="0"/>
        <w:jc w:val="both"/>
        <w:rPr>
          <w:bCs/>
          <w:sz w:val="24"/>
          <w:szCs w:val="24"/>
        </w:rPr>
      </w:pPr>
    </w:p>
    <w:p w14:paraId="35AFBF5D" w14:textId="324D1818" w:rsidR="00D65B0A" w:rsidRDefault="00D65B0A" w:rsidP="003D5098">
      <w:pPr>
        <w:spacing w:after="0"/>
        <w:jc w:val="both"/>
        <w:rPr>
          <w:bCs/>
          <w:sz w:val="24"/>
          <w:szCs w:val="24"/>
        </w:rPr>
      </w:pPr>
    </w:p>
    <w:p w14:paraId="52A22B3B" w14:textId="32616075" w:rsidR="00D65B0A" w:rsidRDefault="00D65B0A" w:rsidP="003D5098">
      <w:pPr>
        <w:spacing w:after="0"/>
        <w:jc w:val="both"/>
        <w:rPr>
          <w:bCs/>
          <w:sz w:val="24"/>
          <w:szCs w:val="24"/>
        </w:rPr>
      </w:pPr>
    </w:p>
    <w:p w14:paraId="5CBE432A" w14:textId="0A239A39" w:rsidR="00D65B0A" w:rsidRDefault="00D65B0A" w:rsidP="003D5098">
      <w:pPr>
        <w:spacing w:after="0"/>
        <w:jc w:val="both"/>
        <w:rPr>
          <w:bCs/>
          <w:sz w:val="24"/>
          <w:szCs w:val="24"/>
        </w:rPr>
      </w:pPr>
    </w:p>
    <w:p w14:paraId="12E028C5" w14:textId="3C88B98D" w:rsidR="00D65B0A" w:rsidRDefault="00D65B0A" w:rsidP="003D5098">
      <w:pPr>
        <w:spacing w:after="0"/>
        <w:jc w:val="both"/>
        <w:rPr>
          <w:bCs/>
          <w:sz w:val="24"/>
          <w:szCs w:val="24"/>
        </w:rPr>
      </w:pPr>
    </w:p>
    <w:p w14:paraId="64432199" w14:textId="7E6CE071" w:rsidR="00D65B0A" w:rsidRDefault="00D65B0A" w:rsidP="003D5098">
      <w:pPr>
        <w:spacing w:after="0"/>
        <w:jc w:val="both"/>
        <w:rPr>
          <w:bCs/>
          <w:sz w:val="24"/>
          <w:szCs w:val="24"/>
        </w:rPr>
      </w:pPr>
    </w:p>
    <w:p w14:paraId="31EB448A" w14:textId="29B134C8" w:rsidR="00D65B0A" w:rsidRDefault="00D65B0A" w:rsidP="003D5098">
      <w:pPr>
        <w:spacing w:after="0"/>
        <w:jc w:val="both"/>
        <w:rPr>
          <w:bCs/>
          <w:sz w:val="24"/>
          <w:szCs w:val="24"/>
        </w:rPr>
      </w:pPr>
    </w:p>
    <w:p w14:paraId="0E429D8C" w14:textId="2CA2C2E0" w:rsidR="00D65B0A" w:rsidRDefault="00D65B0A" w:rsidP="003D5098">
      <w:pPr>
        <w:spacing w:after="0"/>
        <w:jc w:val="both"/>
        <w:rPr>
          <w:bCs/>
          <w:sz w:val="24"/>
          <w:szCs w:val="24"/>
        </w:rPr>
      </w:pPr>
    </w:p>
    <w:p w14:paraId="7B1ADBFF" w14:textId="5076B08F" w:rsidR="00D65B0A" w:rsidRDefault="00D65B0A" w:rsidP="003D5098">
      <w:pPr>
        <w:spacing w:after="0"/>
        <w:jc w:val="both"/>
        <w:rPr>
          <w:bCs/>
          <w:sz w:val="24"/>
          <w:szCs w:val="24"/>
        </w:rPr>
      </w:pPr>
    </w:p>
    <w:p w14:paraId="74603F94" w14:textId="2B74049B" w:rsidR="00D65B0A" w:rsidRDefault="00D65B0A" w:rsidP="003D5098">
      <w:pPr>
        <w:spacing w:after="0"/>
        <w:jc w:val="both"/>
        <w:rPr>
          <w:bCs/>
          <w:sz w:val="24"/>
          <w:szCs w:val="24"/>
        </w:rPr>
      </w:pPr>
    </w:p>
    <w:p w14:paraId="1CE18142" w14:textId="12287761" w:rsidR="00D65B0A" w:rsidRDefault="00D65B0A" w:rsidP="003D5098">
      <w:pPr>
        <w:spacing w:after="0"/>
        <w:jc w:val="both"/>
        <w:rPr>
          <w:bCs/>
          <w:sz w:val="24"/>
          <w:szCs w:val="24"/>
        </w:rPr>
      </w:pPr>
    </w:p>
    <w:p w14:paraId="357872C5" w14:textId="68D7C1B0" w:rsidR="00D65B0A" w:rsidRDefault="00D65B0A" w:rsidP="003D5098">
      <w:pPr>
        <w:spacing w:after="0"/>
        <w:jc w:val="both"/>
        <w:rPr>
          <w:bCs/>
          <w:sz w:val="24"/>
          <w:szCs w:val="24"/>
        </w:rPr>
      </w:pPr>
    </w:p>
    <w:p w14:paraId="382E59C6" w14:textId="6536DCCA" w:rsidR="00D65B0A" w:rsidRDefault="00D65B0A" w:rsidP="003D5098">
      <w:pPr>
        <w:spacing w:after="0"/>
        <w:jc w:val="both"/>
        <w:rPr>
          <w:bCs/>
          <w:sz w:val="24"/>
          <w:szCs w:val="24"/>
        </w:rPr>
      </w:pPr>
    </w:p>
    <w:p w14:paraId="04C125C0" w14:textId="00D1ED9A" w:rsidR="00D65B0A" w:rsidRDefault="00D65B0A" w:rsidP="003D5098">
      <w:pPr>
        <w:spacing w:after="0"/>
        <w:jc w:val="both"/>
        <w:rPr>
          <w:bCs/>
          <w:sz w:val="24"/>
          <w:szCs w:val="24"/>
        </w:rPr>
      </w:pPr>
    </w:p>
    <w:p w14:paraId="1094DEED" w14:textId="3A38E37F" w:rsidR="00D65B0A" w:rsidRDefault="00D65B0A" w:rsidP="003D5098">
      <w:pPr>
        <w:spacing w:after="0"/>
        <w:jc w:val="both"/>
        <w:rPr>
          <w:bCs/>
          <w:sz w:val="24"/>
          <w:szCs w:val="24"/>
        </w:rPr>
      </w:pPr>
    </w:p>
    <w:p w14:paraId="337C435C" w14:textId="4130F5D7" w:rsidR="00D65B0A" w:rsidRDefault="00D65B0A" w:rsidP="003D5098">
      <w:pPr>
        <w:spacing w:after="0"/>
        <w:jc w:val="both"/>
        <w:rPr>
          <w:bCs/>
          <w:sz w:val="24"/>
          <w:szCs w:val="24"/>
        </w:rPr>
      </w:pPr>
    </w:p>
    <w:p w14:paraId="0E5415A5" w14:textId="77777777" w:rsidR="00D65B0A" w:rsidRPr="003D5098" w:rsidRDefault="00D65B0A" w:rsidP="003D5098">
      <w:pPr>
        <w:spacing w:after="0"/>
        <w:jc w:val="both"/>
        <w:rPr>
          <w:bCs/>
          <w:sz w:val="24"/>
          <w:szCs w:val="24"/>
        </w:rPr>
      </w:pPr>
    </w:p>
    <w:p w14:paraId="0A17F63E" w14:textId="5586685D" w:rsidR="008E16FD" w:rsidRPr="00E2165A" w:rsidRDefault="008E16FD" w:rsidP="008E16FD">
      <w:pPr>
        <w:pStyle w:val="Odlomakpopisa"/>
        <w:numPr>
          <w:ilvl w:val="1"/>
          <w:numId w:val="1"/>
        </w:numPr>
        <w:spacing w:after="0"/>
        <w:jc w:val="center"/>
        <w:rPr>
          <w:b/>
          <w:sz w:val="28"/>
          <w:szCs w:val="28"/>
        </w:rPr>
      </w:pPr>
      <w:r w:rsidRPr="00E2165A">
        <w:rPr>
          <w:b/>
          <w:sz w:val="28"/>
          <w:szCs w:val="28"/>
        </w:rPr>
        <w:lastRenderedPageBreak/>
        <w:t xml:space="preserve">Obrazloženje posebnog dijela  financijskog plana – </w:t>
      </w:r>
    </w:p>
    <w:p w14:paraId="056E8AD7" w14:textId="6359E0F5" w:rsidR="008E16FD" w:rsidRPr="00E2165A" w:rsidRDefault="008E16FD" w:rsidP="008E16FD">
      <w:pPr>
        <w:pStyle w:val="Odlomakpopisa"/>
        <w:spacing w:after="0"/>
        <w:jc w:val="center"/>
        <w:rPr>
          <w:b/>
          <w:sz w:val="28"/>
          <w:szCs w:val="28"/>
        </w:rPr>
      </w:pPr>
      <w:r w:rsidRPr="00E2165A">
        <w:rPr>
          <w:b/>
          <w:sz w:val="28"/>
          <w:szCs w:val="28"/>
        </w:rPr>
        <w:t>programi  i aktivnosti</w:t>
      </w:r>
    </w:p>
    <w:p w14:paraId="2E7A89CE" w14:textId="2E05633B" w:rsidR="000D1401" w:rsidRDefault="000D1401" w:rsidP="00FC3F78">
      <w:pPr>
        <w:spacing w:after="0"/>
        <w:rPr>
          <w:bCs/>
          <w:sz w:val="24"/>
          <w:szCs w:val="24"/>
        </w:rPr>
      </w:pPr>
    </w:p>
    <w:p w14:paraId="76F0DD3B" w14:textId="116426DC" w:rsidR="000D1401" w:rsidRDefault="000D1401" w:rsidP="00FC3F78">
      <w:pPr>
        <w:rPr>
          <w:bCs/>
          <w:sz w:val="24"/>
          <w:szCs w:val="24"/>
        </w:rPr>
      </w:pPr>
    </w:p>
    <w:p w14:paraId="1DF9FCC1" w14:textId="77777777" w:rsidR="00E468C9" w:rsidRDefault="00C10A75" w:rsidP="00E468C9">
      <w:pPr>
        <w:rPr>
          <w:b/>
          <w:sz w:val="28"/>
          <w:szCs w:val="28"/>
        </w:rPr>
      </w:pPr>
      <w:r>
        <w:rPr>
          <w:b/>
          <w:sz w:val="28"/>
          <w:szCs w:val="28"/>
        </w:rPr>
        <w:t xml:space="preserve">PROGRAM: </w:t>
      </w:r>
      <w:r w:rsidR="00E468C9">
        <w:rPr>
          <w:b/>
          <w:sz w:val="28"/>
          <w:szCs w:val="28"/>
        </w:rPr>
        <w:t>P1 SREDNJOŠKOLSKO OBRAZOVANJE – REDOVNA DJELATNOST</w:t>
      </w:r>
      <w:r w:rsidR="00294030">
        <w:rPr>
          <w:b/>
          <w:sz w:val="28"/>
          <w:szCs w:val="28"/>
        </w:rPr>
        <w:t xml:space="preserve"> (vlastita sredstva)</w:t>
      </w:r>
    </w:p>
    <w:p w14:paraId="1A62369B" w14:textId="0A98050D" w:rsidR="00E2323E" w:rsidRDefault="00E2323E" w:rsidP="00E468C9">
      <w:pPr>
        <w:rPr>
          <w:sz w:val="24"/>
          <w:szCs w:val="24"/>
        </w:rPr>
      </w:pPr>
      <w:r>
        <w:rPr>
          <w:sz w:val="24"/>
          <w:szCs w:val="24"/>
        </w:rPr>
        <w:t>Ostvarenje za materijalne rashode i financijske rashode, za nabavu proizvedene dugotrajne imovine, te plaće i ostal</w:t>
      </w:r>
      <w:r w:rsidR="007A25DA">
        <w:rPr>
          <w:sz w:val="24"/>
          <w:szCs w:val="24"/>
        </w:rPr>
        <w:t xml:space="preserve">e naknade za zaposlene iznosi </w:t>
      </w:r>
      <w:r w:rsidR="005F2C6B">
        <w:rPr>
          <w:sz w:val="24"/>
          <w:szCs w:val="24"/>
        </w:rPr>
        <w:t>9</w:t>
      </w:r>
      <w:r w:rsidR="003A6AE9">
        <w:rPr>
          <w:sz w:val="24"/>
          <w:szCs w:val="24"/>
        </w:rPr>
        <w:t>7</w:t>
      </w:r>
      <w:r w:rsidR="007A25DA">
        <w:rPr>
          <w:sz w:val="24"/>
          <w:szCs w:val="24"/>
        </w:rPr>
        <w:t>,</w:t>
      </w:r>
      <w:r w:rsidR="003A6AE9">
        <w:rPr>
          <w:sz w:val="24"/>
          <w:szCs w:val="24"/>
        </w:rPr>
        <w:t>50</w:t>
      </w:r>
      <w:r w:rsidR="007A25DA">
        <w:rPr>
          <w:sz w:val="24"/>
          <w:szCs w:val="24"/>
        </w:rPr>
        <w:t xml:space="preserve">% odnosno </w:t>
      </w:r>
      <w:r w:rsidR="005F2C6B">
        <w:rPr>
          <w:sz w:val="24"/>
          <w:szCs w:val="24"/>
        </w:rPr>
        <w:t>1.</w:t>
      </w:r>
      <w:r w:rsidR="003A6AE9">
        <w:rPr>
          <w:sz w:val="24"/>
          <w:szCs w:val="24"/>
        </w:rPr>
        <w:t>139.003,65</w:t>
      </w:r>
      <w:r w:rsidR="005F2C6B">
        <w:rPr>
          <w:sz w:val="24"/>
          <w:szCs w:val="24"/>
        </w:rPr>
        <w:t xml:space="preserve"> e</w:t>
      </w:r>
      <w:r w:rsidR="003D1C19">
        <w:rPr>
          <w:sz w:val="24"/>
          <w:szCs w:val="24"/>
        </w:rPr>
        <w:t>ura-a</w:t>
      </w:r>
      <w:r w:rsidR="007A25DA">
        <w:rPr>
          <w:sz w:val="24"/>
          <w:szCs w:val="24"/>
        </w:rPr>
        <w:t xml:space="preserve"> od planiranih</w:t>
      </w:r>
      <w:r w:rsidR="005F2C6B">
        <w:rPr>
          <w:sz w:val="24"/>
          <w:szCs w:val="24"/>
        </w:rPr>
        <w:t xml:space="preserve"> 1.</w:t>
      </w:r>
      <w:r w:rsidR="003A6AE9">
        <w:rPr>
          <w:sz w:val="24"/>
          <w:szCs w:val="24"/>
        </w:rPr>
        <w:t>168.166,00</w:t>
      </w:r>
      <w:r w:rsidR="007A25DA">
        <w:rPr>
          <w:sz w:val="24"/>
          <w:szCs w:val="24"/>
        </w:rPr>
        <w:t xml:space="preserve"> </w:t>
      </w:r>
      <w:r w:rsidR="005F2C6B">
        <w:rPr>
          <w:sz w:val="24"/>
          <w:szCs w:val="24"/>
        </w:rPr>
        <w:t>e</w:t>
      </w:r>
      <w:r w:rsidR="003D1C19">
        <w:rPr>
          <w:sz w:val="24"/>
          <w:szCs w:val="24"/>
        </w:rPr>
        <w:t>ur</w:t>
      </w:r>
      <w:r w:rsidR="00F04C83">
        <w:rPr>
          <w:sz w:val="24"/>
          <w:szCs w:val="24"/>
        </w:rPr>
        <w:t>a</w:t>
      </w:r>
      <w:r w:rsidR="003D1C19">
        <w:rPr>
          <w:sz w:val="24"/>
          <w:szCs w:val="24"/>
        </w:rPr>
        <w:t>.</w:t>
      </w:r>
    </w:p>
    <w:p w14:paraId="44D59E84" w14:textId="3F032ED2" w:rsidR="00E2323E" w:rsidRDefault="00294030" w:rsidP="00E468C9">
      <w:pPr>
        <w:rPr>
          <w:b/>
          <w:sz w:val="28"/>
          <w:szCs w:val="28"/>
        </w:rPr>
      </w:pPr>
      <w:r>
        <w:rPr>
          <w:b/>
          <w:sz w:val="28"/>
          <w:szCs w:val="28"/>
        </w:rPr>
        <w:t>A   A000283  REDOVNA DJELATNOST SŠ – VS KORISNIKA</w:t>
      </w:r>
    </w:p>
    <w:p w14:paraId="51FAF36B" w14:textId="20579706" w:rsidR="00E37258" w:rsidRDefault="0075182B" w:rsidP="00E468C9">
      <w:pPr>
        <w:rPr>
          <w:sz w:val="24"/>
          <w:szCs w:val="24"/>
        </w:rPr>
      </w:pPr>
      <w:r>
        <w:rPr>
          <w:b/>
          <w:sz w:val="28"/>
          <w:szCs w:val="28"/>
        </w:rPr>
        <w:t xml:space="preserve">    </w:t>
      </w:r>
      <w:r>
        <w:rPr>
          <w:sz w:val="24"/>
          <w:szCs w:val="24"/>
        </w:rPr>
        <w:t>Za materijalne rashode, ostale nespomenute rashode, nabavu opreme, isplatu plaće za redovan rad, prekovremeni rad, plaće po sudskim presudama i ostalih prava zaposlenika, isplate nagrada djelatnicima za rad u učeničkom servisu za koje su planirana sredstva,  isplate</w:t>
      </w:r>
      <w:r w:rsidR="007F679B">
        <w:rPr>
          <w:sz w:val="24"/>
          <w:szCs w:val="24"/>
        </w:rPr>
        <w:t xml:space="preserve"> se</w:t>
      </w:r>
      <w:r>
        <w:rPr>
          <w:sz w:val="24"/>
          <w:szCs w:val="24"/>
        </w:rPr>
        <w:t xml:space="preserve"> vrše kada se dobije suglasnost za isplatama od nadležnog proračuna, a to je pred kraj godine</w:t>
      </w:r>
      <w:r w:rsidR="00197181">
        <w:rPr>
          <w:sz w:val="24"/>
          <w:szCs w:val="24"/>
        </w:rPr>
        <w:t xml:space="preserve">. Nakon </w:t>
      </w:r>
      <w:r w:rsidR="007F679B">
        <w:rPr>
          <w:sz w:val="24"/>
          <w:szCs w:val="24"/>
        </w:rPr>
        <w:t>dobiv</w:t>
      </w:r>
      <w:r w:rsidR="00197181">
        <w:rPr>
          <w:sz w:val="24"/>
          <w:szCs w:val="24"/>
        </w:rPr>
        <w:t>ene</w:t>
      </w:r>
      <w:r w:rsidR="007F679B">
        <w:rPr>
          <w:sz w:val="24"/>
          <w:szCs w:val="24"/>
        </w:rPr>
        <w:t xml:space="preserve"> su</w:t>
      </w:r>
      <w:r>
        <w:rPr>
          <w:sz w:val="24"/>
          <w:szCs w:val="24"/>
        </w:rPr>
        <w:t>glasnost</w:t>
      </w:r>
      <w:r w:rsidR="007F679B">
        <w:rPr>
          <w:sz w:val="24"/>
          <w:szCs w:val="24"/>
        </w:rPr>
        <w:t>i utrošeno je 2</w:t>
      </w:r>
      <w:r w:rsidR="00E37258">
        <w:rPr>
          <w:sz w:val="24"/>
          <w:szCs w:val="24"/>
        </w:rPr>
        <w:t>7.617,88</w:t>
      </w:r>
      <w:r>
        <w:rPr>
          <w:sz w:val="24"/>
          <w:szCs w:val="24"/>
        </w:rPr>
        <w:t xml:space="preserve"> eura od planiranog iznosa od </w:t>
      </w:r>
      <w:r w:rsidR="00E37258">
        <w:rPr>
          <w:sz w:val="24"/>
          <w:szCs w:val="24"/>
        </w:rPr>
        <w:t>56.077,00</w:t>
      </w:r>
      <w:r>
        <w:rPr>
          <w:sz w:val="24"/>
          <w:szCs w:val="24"/>
        </w:rPr>
        <w:t xml:space="preserve"> eura, što je </w:t>
      </w:r>
      <w:r w:rsidR="00E37258">
        <w:rPr>
          <w:sz w:val="24"/>
          <w:szCs w:val="24"/>
        </w:rPr>
        <w:t>49,25</w:t>
      </w:r>
      <w:r>
        <w:rPr>
          <w:sz w:val="24"/>
          <w:szCs w:val="24"/>
        </w:rPr>
        <w:t>%</w:t>
      </w:r>
      <w:r w:rsidR="00E37258">
        <w:rPr>
          <w:sz w:val="24"/>
          <w:szCs w:val="24"/>
        </w:rPr>
        <w:t xml:space="preserve"> </w:t>
      </w:r>
      <w:r>
        <w:rPr>
          <w:sz w:val="24"/>
          <w:szCs w:val="24"/>
        </w:rPr>
        <w:t xml:space="preserve"> izvršenja. </w:t>
      </w:r>
      <w:r w:rsidR="00E37258">
        <w:rPr>
          <w:sz w:val="24"/>
          <w:szCs w:val="24"/>
        </w:rPr>
        <w:t>Razlog što se u 2024. godini ni</w:t>
      </w:r>
      <w:r w:rsidR="00197181">
        <w:rPr>
          <w:sz w:val="24"/>
          <w:szCs w:val="24"/>
        </w:rPr>
        <w:t xml:space="preserve">je obavila </w:t>
      </w:r>
      <w:r w:rsidR="00E37258">
        <w:rPr>
          <w:sz w:val="24"/>
          <w:szCs w:val="24"/>
        </w:rPr>
        <w:t xml:space="preserve"> sanacija podova u učionici, te nabavu novog stroja CNC alatne glodalice koja će biti realizirana u 2025. godini. </w:t>
      </w:r>
      <w:r w:rsidR="00197181">
        <w:rPr>
          <w:sz w:val="24"/>
          <w:szCs w:val="24"/>
        </w:rPr>
        <w:t>P</w:t>
      </w:r>
      <w:r w:rsidR="00E37258">
        <w:rPr>
          <w:sz w:val="24"/>
          <w:szCs w:val="24"/>
        </w:rPr>
        <w:t xml:space="preserve">reneseni je višak vlastitih prihoda u 2025. godinu u iznosu od 28.330,79 eura, koji će služiti za pokriće radova i nabavu stroja. </w:t>
      </w:r>
    </w:p>
    <w:p w14:paraId="42AB9159" w14:textId="77777777" w:rsidR="00E37258" w:rsidRDefault="0075182B" w:rsidP="00E468C9">
      <w:pPr>
        <w:rPr>
          <w:bCs/>
          <w:sz w:val="24"/>
          <w:szCs w:val="24"/>
        </w:rPr>
      </w:pPr>
      <w:r>
        <w:rPr>
          <w:sz w:val="24"/>
          <w:szCs w:val="24"/>
        </w:rPr>
        <w:t xml:space="preserve">Rashodi za posebne namjene planirani su u iznosu </w:t>
      </w:r>
      <w:r w:rsidR="00E37258">
        <w:rPr>
          <w:sz w:val="24"/>
          <w:szCs w:val="24"/>
        </w:rPr>
        <w:t>3</w:t>
      </w:r>
      <w:r>
        <w:rPr>
          <w:sz w:val="24"/>
          <w:szCs w:val="24"/>
        </w:rPr>
        <w:t>.</w:t>
      </w:r>
      <w:r w:rsidR="00E37258">
        <w:rPr>
          <w:sz w:val="24"/>
          <w:szCs w:val="24"/>
        </w:rPr>
        <w:t>743,00</w:t>
      </w:r>
      <w:r>
        <w:rPr>
          <w:sz w:val="24"/>
          <w:szCs w:val="24"/>
        </w:rPr>
        <w:t xml:space="preserve"> eura, a ostvareni u iznosu </w:t>
      </w:r>
      <w:r w:rsidR="00E37258">
        <w:rPr>
          <w:sz w:val="24"/>
          <w:szCs w:val="24"/>
        </w:rPr>
        <w:t>3.786,41</w:t>
      </w:r>
      <w:r>
        <w:rPr>
          <w:sz w:val="24"/>
          <w:szCs w:val="24"/>
        </w:rPr>
        <w:t xml:space="preserve"> eura što je </w:t>
      </w:r>
      <w:r w:rsidR="00E37258">
        <w:rPr>
          <w:sz w:val="24"/>
          <w:szCs w:val="24"/>
        </w:rPr>
        <w:t>101,16</w:t>
      </w:r>
      <w:r>
        <w:rPr>
          <w:sz w:val="24"/>
          <w:szCs w:val="24"/>
        </w:rPr>
        <w:t xml:space="preserve">% planiranog iznosa. Ti rashodi odnose se na rashode  koje djeca podmiruju za nabavu mapa za praktičnu nastavu, te osiguranja. </w:t>
      </w:r>
      <w:r w:rsidR="00E37258">
        <w:rPr>
          <w:bCs/>
          <w:sz w:val="24"/>
          <w:szCs w:val="24"/>
        </w:rPr>
        <w:t xml:space="preserve">Školski izleti nisu bili planirani, niti izvršeni u 2024. godini. </w:t>
      </w:r>
    </w:p>
    <w:p w14:paraId="79196DA5" w14:textId="75824D87" w:rsidR="0075182B" w:rsidRPr="000D74DE" w:rsidRDefault="00E37258" w:rsidP="00E468C9">
      <w:pPr>
        <w:rPr>
          <w:bCs/>
          <w:sz w:val="24"/>
          <w:szCs w:val="24"/>
        </w:rPr>
      </w:pPr>
      <w:r w:rsidRPr="000D74DE">
        <w:rPr>
          <w:bCs/>
          <w:sz w:val="24"/>
          <w:szCs w:val="24"/>
        </w:rPr>
        <w:t xml:space="preserve">Rashodi za zaposlene koji se dobivaju iz Riznice </w:t>
      </w:r>
      <w:r w:rsidR="000D74DE" w:rsidRPr="000D74DE">
        <w:rPr>
          <w:bCs/>
          <w:sz w:val="24"/>
          <w:szCs w:val="24"/>
        </w:rPr>
        <w:t xml:space="preserve">i ministarstva </w:t>
      </w:r>
      <w:r w:rsidR="00294030" w:rsidRPr="000D74DE">
        <w:rPr>
          <w:bCs/>
          <w:sz w:val="24"/>
          <w:szCs w:val="24"/>
        </w:rPr>
        <w:t xml:space="preserve"> </w:t>
      </w:r>
      <w:r w:rsidR="000D74DE" w:rsidRPr="000D74DE">
        <w:rPr>
          <w:bCs/>
          <w:sz w:val="24"/>
          <w:szCs w:val="24"/>
        </w:rPr>
        <w:t>ostvareni su u iznosu od 99,93</w:t>
      </w:r>
      <w:r w:rsidR="000D74DE">
        <w:rPr>
          <w:bCs/>
          <w:sz w:val="24"/>
          <w:szCs w:val="24"/>
        </w:rPr>
        <w:t xml:space="preserve">% , a iznose planirano 1.108.346,00, a izvršeno 1.107.599,36 eura. </w:t>
      </w:r>
    </w:p>
    <w:p w14:paraId="726D1B5A" w14:textId="118902A7" w:rsidR="00294030" w:rsidRDefault="00C10A75" w:rsidP="00E468C9">
      <w:pPr>
        <w:rPr>
          <w:sz w:val="24"/>
          <w:szCs w:val="24"/>
        </w:rPr>
      </w:pPr>
      <w:r>
        <w:rPr>
          <w:sz w:val="24"/>
          <w:szCs w:val="24"/>
        </w:rPr>
        <w:t>Za sve</w:t>
      </w:r>
      <w:r w:rsidR="00B106DD">
        <w:rPr>
          <w:sz w:val="24"/>
          <w:szCs w:val="24"/>
        </w:rPr>
        <w:t xml:space="preserve"> gore</w:t>
      </w:r>
      <w:r>
        <w:rPr>
          <w:sz w:val="24"/>
          <w:szCs w:val="24"/>
        </w:rPr>
        <w:t xml:space="preserve"> na</w:t>
      </w:r>
      <w:r w:rsidR="00B106DD">
        <w:rPr>
          <w:sz w:val="24"/>
          <w:szCs w:val="24"/>
        </w:rPr>
        <w:t xml:space="preserve">vedeno planirano je </w:t>
      </w:r>
      <w:r w:rsidR="000D74DE">
        <w:rPr>
          <w:sz w:val="24"/>
          <w:szCs w:val="24"/>
        </w:rPr>
        <w:t>1.168.16,00</w:t>
      </w:r>
      <w:r w:rsidR="00CE292E">
        <w:rPr>
          <w:sz w:val="24"/>
          <w:szCs w:val="24"/>
        </w:rPr>
        <w:t xml:space="preserve"> e</w:t>
      </w:r>
      <w:r w:rsidR="003D1C19">
        <w:rPr>
          <w:sz w:val="24"/>
          <w:szCs w:val="24"/>
        </w:rPr>
        <w:t>ur</w:t>
      </w:r>
      <w:r w:rsidR="00F04C83">
        <w:rPr>
          <w:sz w:val="24"/>
          <w:szCs w:val="24"/>
        </w:rPr>
        <w:t>a</w:t>
      </w:r>
      <w:r w:rsidR="00B106DD">
        <w:rPr>
          <w:sz w:val="24"/>
          <w:szCs w:val="24"/>
        </w:rPr>
        <w:t>, a utrošeno</w:t>
      </w:r>
      <w:r w:rsidR="00CE292E">
        <w:rPr>
          <w:sz w:val="24"/>
          <w:szCs w:val="24"/>
        </w:rPr>
        <w:t xml:space="preserve"> </w:t>
      </w:r>
      <w:r w:rsidR="000D74DE">
        <w:rPr>
          <w:sz w:val="24"/>
          <w:szCs w:val="24"/>
        </w:rPr>
        <w:t>1.139.003,65</w:t>
      </w:r>
      <w:r w:rsidR="00B106DD">
        <w:rPr>
          <w:sz w:val="24"/>
          <w:szCs w:val="24"/>
        </w:rPr>
        <w:t xml:space="preserve"> </w:t>
      </w:r>
      <w:r w:rsidR="00CE292E">
        <w:rPr>
          <w:sz w:val="24"/>
          <w:szCs w:val="24"/>
        </w:rPr>
        <w:t>e</w:t>
      </w:r>
      <w:r w:rsidR="003D1C19">
        <w:rPr>
          <w:sz w:val="24"/>
          <w:szCs w:val="24"/>
        </w:rPr>
        <w:t>ur</w:t>
      </w:r>
      <w:r w:rsidR="00F04C83">
        <w:rPr>
          <w:sz w:val="24"/>
          <w:szCs w:val="24"/>
        </w:rPr>
        <w:t>a,</w:t>
      </w:r>
      <w:r w:rsidR="00B106DD">
        <w:rPr>
          <w:sz w:val="24"/>
          <w:szCs w:val="24"/>
        </w:rPr>
        <w:t xml:space="preserve"> odnosno </w:t>
      </w:r>
      <w:r w:rsidR="00CE292E">
        <w:rPr>
          <w:sz w:val="24"/>
          <w:szCs w:val="24"/>
        </w:rPr>
        <w:t>9</w:t>
      </w:r>
      <w:r w:rsidR="000D74DE">
        <w:rPr>
          <w:sz w:val="24"/>
          <w:szCs w:val="24"/>
        </w:rPr>
        <w:t>7</w:t>
      </w:r>
      <w:r w:rsidR="00CE292E">
        <w:rPr>
          <w:sz w:val="24"/>
          <w:szCs w:val="24"/>
        </w:rPr>
        <w:t>,</w:t>
      </w:r>
      <w:r w:rsidR="000D74DE">
        <w:rPr>
          <w:sz w:val="24"/>
          <w:szCs w:val="24"/>
        </w:rPr>
        <w:t>50</w:t>
      </w:r>
      <w:r>
        <w:rPr>
          <w:sz w:val="24"/>
          <w:szCs w:val="24"/>
        </w:rPr>
        <w:t>% planiranih rashoda.</w:t>
      </w:r>
    </w:p>
    <w:p w14:paraId="0E51BA7C" w14:textId="77777777" w:rsidR="00B729AB" w:rsidRDefault="00B729AB" w:rsidP="00E468C9">
      <w:pPr>
        <w:rPr>
          <w:sz w:val="24"/>
          <w:szCs w:val="24"/>
        </w:rPr>
      </w:pPr>
    </w:p>
    <w:p w14:paraId="5EBF5137" w14:textId="77777777" w:rsidR="003305B0" w:rsidRDefault="003305B0" w:rsidP="00E468C9">
      <w:pPr>
        <w:rPr>
          <w:b/>
          <w:sz w:val="28"/>
          <w:szCs w:val="28"/>
        </w:rPr>
      </w:pPr>
      <w:r>
        <w:rPr>
          <w:b/>
          <w:sz w:val="28"/>
          <w:szCs w:val="28"/>
        </w:rPr>
        <w:t>PROGRAM: P16 SREDNJOŠKOLSKO OBRAZOVANJE- DECENTRALIZACIJA</w:t>
      </w:r>
    </w:p>
    <w:p w14:paraId="6C9B9F31" w14:textId="1F74806C" w:rsidR="003305B0" w:rsidRDefault="00B106DD" w:rsidP="00E468C9">
      <w:pPr>
        <w:rPr>
          <w:sz w:val="24"/>
          <w:szCs w:val="24"/>
        </w:rPr>
      </w:pPr>
      <w:r>
        <w:rPr>
          <w:sz w:val="24"/>
          <w:szCs w:val="24"/>
        </w:rPr>
        <w:t xml:space="preserve">    Utrošeno je</w:t>
      </w:r>
      <w:r w:rsidR="00A12CA1">
        <w:rPr>
          <w:sz w:val="24"/>
          <w:szCs w:val="24"/>
        </w:rPr>
        <w:t xml:space="preserve"> </w:t>
      </w:r>
      <w:r w:rsidR="00CE292E">
        <w:rPr>
          <w:sz w:val="24"/>
          <w:szCs w:val="24"/>
        </w:rPr>
        <w:t>1</w:t>
      </w:r>
      <w:r w:rsidR="000D74DE">
        <w:rPr>
          <w:sz w:val="24"/>
          <w:szCs w:val="24"/>
        </w:rPr>
        <w:t>10</w:t>
      </w:r>
      <w:r w:rsidR="00CE292E">
        <w:rPr>
          <w:sz w:val="24"/>
          <w:szCs w:val="24"/>
        </w:rPr>
        <w:t>.</w:t>
      </w:r>
      <w:r w:rsidR="000D74DE">
        <w:rPr>
          <w:sz w:val="24"/>
          <w:szCs w:val="24"/>
        </w:rPr>
        <w:t>420</w:t>
      </w:r>
      <w:r w:rsidR="00CE292E">
        <w:rPr>
          <w:sz w:val="24"/>
          <w:szCs w:val="24"/>
        </w:rPr>
        <w:t>,00 e</w:t>
      </w:r>
      <w:r w:rsidR="00A12CA1">
        <w:rPr>
          <w:sz w:val="24"/>
          <w:szCs w:val="24"/>
        </w:rPr>
        <w:t>ur</w:t>
      </w:r>
      <w:r w:rsidR="00F04C83">
        <w:rPr>
          <w:sz w:val="24"/>
          <w:szCs w:val="24"/>
        </w:rPr>
        <w:t>a,</w:t>
      </w:r>
      <w:r>
        <w:rPr>
          <w:sz w:val="24"/>
          <w:szCs w:val="24"/>
        </w:rPr>
        <w:t xml:space="preserve"> ili </w:t>
      </w:r>
      <w:r w:rsidR="00CE292E">
        <w:rPr>
          <w:sz w:val="24"/>
          <w:szCs w:val="24"/>
        </w:rPr>
        <w:t>100,00</w:t>
      </w:r>
      <w:r w:rsidR="00A12CA1">
        <w:rPr>
          <w:sz w:val="24"/>
          <w:szCs w:val="24"/>
        </w:rPr>
        <w:t xml:space="preserve"> </w:t>
      </w:r>
      <w:r>
        <w:rPr>
          <w:sz w:val="24"/>
          <w:szCs w:val="24"/>
        </w:rPr>
        <w:t xml:space="preserve">% od planiranih </w:t>
      </w:r>
      <w:r w:rsidR="00A12CA1">
        <w:rPr>
          <w:sz w:val="24"/>
          <w:szCs w:val="24"/>
        </w:rPr>
        <w:t>1</w:t>
      </w:r>
      <w:r w:rsidR="000D74DE">
        <w:rPr>
          <w:sz w:val="24"/>
          <w:szCs w:val="24"/>
        </w:rPr>
        <w:t>10</w:t>
      </w:r>
      <w:r w:rsidR="00A12CA1">
        <w:rPr>
          <w:sz w:val="24"/>
          <w:szCs w:val="24"/>
        </w:rPr>
        <w:t>.</w:t>
      </w:r>
      <w:r w:rsidR="000D74DE">
        <w:rPr>
          <w:sz w:val="24"/>
          <w:szCs w:val="24"/>
        </w:rPr>
        <w:t>420</w:t>
      </w:r>
      <w:r w:rsidR="00A12CA1">
        <w:rPr>
          <w:sz w:val="24"/>
          <w:szCs w:val="24"/>
        </w:rPr>
        <w:t xml:space="preserve">,00 </w:t>
      </w:r>
      <w:r w:rsidR="00F04C83">
        <w:rPr>
          <w:sz w:val="24"/>
          <w:szCs w:val="24"/>
        </w:rPr>
        <w:t>eura</w:t>
      </w:r>
      <w:r w:rsidR="00A12CA1">
        <w:rPr>
          <w:sz w:val="24"/>
          <w:szCs w:val="24"/>
        </w:rPr>
        <w:t xml:space="preserve"> </w:t>
      </w:r>
      <w:r w:rsidR="003305B0">
        <w:rPr>
          <w:sz w:val="24"/>
          <w:szCs w:val="24"/>
        </w:rPr>
        <w:t xml:space="preserve"> i raspoređeno</w:t>
      </w:r>
      <w:r w:rsidR="00A12CA1">
        <w:rPr>
          <w:sz w:val="24"/>
          <w:szCs w:val="24"/>
        </w:rPr>
        <w:t xml:space="preserve"> je</w:t>
      </w:r>
      <w:r w:rsidR="003305B0">
        <w:rPr>
          <w:sz w:val="24"/>
          <w:szCs w:val="24"/>
        </w:rPr>
        <w:t xml:space="preserve"> za materijalne i financijske rashode, rashode za investicijsko i tekuće održavanje, te za nabavu proizvedene dugotrajne imovine.</w:t>
      </w:r>
    </w:p>
    <w:p w14:paraId="439CFBF4" w14:textId="77777777" w:rsidR="00CE292E" w:rsidRDefault="00CE292E" w:rsidP="00E468C9">
      <w:pPr>
        <w:rPr>
          <w:b/>
          <w:sz w:val="28"/>
          <w:szCs w:val="28"/>
        </w:rPr>
      </w:pPr>
    </w:p>
    <w:p w14:paraId="29371071" w14:textId="0BB800AC" w:rsidR="003305B0" w:rsidRDefault="003305B0" w:rsidP="00E468C9">
      <w:pPr>
        <w:rPr>
          <w:b/>
          <w:sz w:val="28"/>
          <w:szCs w:val="28"/>
        </w:rPr>
      </w:pPr>
      <w:r>
        <w:rPr>
          <w:b/>
          <w:sz w:val="28"/>
          <w:szCs w:val="28"/>
        </w:rPr>
        <w:lastRenderedPageBreak/>
        <w:t>A  A000204 REDOVNA DJELATNOST SŠ-</w:t>
      </w:r>
      <w:proofErr w:type="spellStart"/>
      <w:r>
        <w:rPr>
          <w:b/>
          <w:sz w:val="28"/>
          <w:szCs w:val="28"/>
        </w:rPr>
        <w:t>dec</w:t>
      </w:r>
      <w:proofErr w:type="spellEnd"/>
    </w:p>
    <w:p w14:paraId="0C99BEB4" w14:textId="67176457" w:rsidR="000D74DE" w:rsidRDefault="003305B0" w:rsidP="00CE292E">
      <w:pPr>
        <w:spacing w:after="0"/>
        <w:rPr>
          <w:sz w:val="24"/>
          <w:szCs w:val="24"/>
        </w:rPr>
      </w:pPr>
      <w:r>
        <w:rPr>
          <w:b/>
          <w:sz w:val="28"/>
          <w:szCs w:val="28"/>
        </w:rPr>
        <w:t xml:space="preserve">   </w:t>
      </w:r>
      <w:r>
        <w:rPr>
          <w:sz w:val="24"/>
          <w:szCs w:val="24"/>
        </w:rPr>
        <w:t>Utro</w:t>
      </w:r>
      <w:r w:rsidR="00B106DD">
        <w:rPr>
          <w:sz w:val="24"/>
          <w:szCs w:val="24"/>
        </w:rPr>
        <w:t>šeno je</w:t>
      </w:r>
      <w:r w:rsidR="00CE292E">
        <w:rPr>
          <w:sz w:val="24"/>
          <w:szCs w:val="24"/>
        </w:rPr>
        <w:t xml:space="preserve"> 10</w:t>
      </w:r>
      <w:r w:rsidR="000D74DE">
        <w:rPr>
          <w:sz w:val="24"/>
          <w:szCs w:val="24"/>
        </w:rPr>
        <w:t>5</w:t>
      </w:r>
      <w:r w:rsidR="00CE292E">
        <w:rPr>
          <w:sz w:val="24"/>
          <w:szCs w:val="24"/>
        </w:rPr>
        <w:t>.</w:t>
      </w:r>
      <w:r w:rsidR="000D74DE">
        <w:rPr>
          <w:sz w:val="24"/>
          <w:szCs w:val="24"/>
        </w:rPr>
        <w:t>392</w:t>
      </w:r>
      <w:r w:rsidR="00CE292E">
        <w:rPr>
          <w:sz w:val="24"/>
          <w:szCs w:val="24"/>
        </w:rPr>
        <w:t>,</w:t>
      </w:r>
      <w:r w:rsidR="000D74DE">
        <w:rPr>
          <w:sz w:val="24"/>
          <w:szCs w:val="24"/>
        </w:rPr>
        <w:t>57</w:t>
      </w:r>
      <w:r w:rsidR="00CE292E">
        <w:rPr>
          <w:sz w:val="24"/>
          <w:szCs w:val="24"/>
        </w:rPr>
        <w:t xml:space="preserve"> eura, u odnosu na planiranih 10</w:t>
      </w:r>
      <w:r w:rsidR="000D74DE">
        <w:rPr>
          <w:sz w:val="24"/>
          <w:szCs w:val="24"/>
        </w:rPr>
        <w:t>5</w:t>
      </w:r>
      <w:r w:rsidR="00CE292E">
        <w:rPr>
          <w:sz w:val="24"/>
          <w:szCs w:val="24"/>
        </w:rPr>
        <w:t>.</w:t>
      </w:r>
      <w:r w:rsidR="000D74DE">
        <w:rPr>
          <w:sz w:val="24"/>
          <w:szCs w:val="24"/>
        </w:rPr>
        <w:t>995</w:t>
      </w:r>
      <w:r w:rsidR="00CE292E">
        <w:rPr>
          <w:sz w:val="24"/>
          <w:szCs w:val="24"/>
        </w:rPr>
        <w:t xml:space="preserve">,00 eura, što je </w:t>
      </w:r>
      <w:r w:rsidR="00B106DD">
        <w:rPr>
          <w:sz w:val="24"/>
          <w:szCs w:val="24"/>
        </w:rPr>
        <w:t xml:space="preserve"> </w:t>
      </w:r>
      <w:r w:rsidR="000D74DE">
        <w:rPr>
          <w:sz w:val="24"/>
          <w:szCs w:val="24"/>
        </w:rPr>
        <w:t>99,43</w:t>
      </w:r>
      <w:r>
        <w:rPr>
          <w:sz w:val="24"/>
          <w:szCs w:val="24"/>
        </w:rPr>
        <w:t>% od planiranog</w:t>
      </w:r>
      <w:r w:rsidR="00B106DD">
        <w:rPr>
          <w:sz w:val="24"/>
          <w:szCs w:val="24"/>
        </w:rPr>
        <w:t xml:space="preserve"> iznosa. </w:t>
      </w:r>
      <w:r w:rsidR="000D74DE">
        <w:rPr>
          <w:sz w:val="24"/>
          <w:szCs w:val="24"/>
        </w:rPr>
        <w:t>Nastala razlika od 602,43 eura utrošeno je</w:t>
      </w:r>
      <w:r w:rsidR="008D46F3">
        <w:rPr>
          <w:sz w:val="24"/>
          <w:szCs w:val="24"/>
        </w:rPr>
        <w:t xml:space="preserve"> za</w:t>
      </w:r>
      <w:r w:rsidR="000D74DE">
        <w:rPr>
          <w:sz w:val="24"/>
          <w:szCs w:val="24"/>
        </w:rPr>
        <w:t xml:space="preserve"> nabavu osnovnog sredstva, te je tu razlika između planirane nabave n</w:t>
      </w:r>
      <w:r w:rsidR="008D46F3">
        <w:rPr>
          <w:sz w:val="24"/>
          <w:szCs w:val="24"/>
        </w:rPr>
        <w:t>e</w:t>
      </w:r>
      <w:r w:rsidR="000D74DE">
        <w:rPr>
          <w:sz w:val="24"/>
          <w:szCs w:val="24"/>
        </w:rPr>
        <w:t xml:space="preserve">financijske imovine </w:t>
      </w:r>
      <w:r w:rsidR="008D46F3">
        <w:rPr>
          <w:sz w:val="24"/>
          <w:szCs w:val="24"/>
        </w:rPr>
        <w:t xml:space="preserve">od 602,43 pokrivena iz rashoda poslovanja. Sredstva koja su planirana iz decentraliziranih sredstva nisu više utrošena, već su raspoređene između redovne djelatnosti i nefinancijske imovine. </w:t>
      </w:r>
    </w:p>
    <w:p w14:paraId="75DDFFB7" w14:textId="68071B50" w:rsidR="00CE292E" w:rsidRDefault="00B106DD" w:rsidP="00CE292E">
      <w:pPr>
        <w:spacing w:after="0"/>
        <w:rPr>
          <w:sz w:val="24"/>
          <w:szCs w:val="24"/>
        </w:rPr>
      </w:pPr>
      <w:r>
        <w:rPr>
          <w:sz w:val="24"/>
          <w:szCs w:val="24"/>
        </w:rPr>
        <w:t xml:space="preserve">Škola je jedino za naknade troškova zaposlenima utrošila </w:t>
      </w:r>
      <w:r w:rsidR="008D46F3">
        <w:rPr>
          <w:sz w:val="24"/>
          <w:szCs w:val="24"/>
        </w:rPr>
        <w:t>86,6</w:t>
      </w:r>
      <w:r>
        <w:rPr>
          <w:sz w:val="24"/>
          <w:szCs w:val="24"/>
        </w:rPr>
        <w:t>% planiranog rashoda</w:t>
      </w:r>
      <w:r w:rsidR="00A12CA1">
        <w:rPr>
          <w:sz w:val="24"/>
          <w:szCs w:val="24"/>
        </w:rPr>
        <w:t>, zbog potrebnog stručnog kadra morali s</w:t>
      </w:r>
      <w:r w:rsidR="00CE292E">
        <w:rPr>
          <w:sz w:val="24"/>
          <w:szCs w:val="24"/>
        </w:rPr>
        <w:t>mo</w:t>
      </w:r>
      <w:r w:rsidR="00A12CA1">
        <w:rPr>
          <w:sz w:val="24"/>
          <w:szCs w:val="24"/>
        </w:rPr>
        <w:t xml:space="preserve"> zaposliti iz udaljen</w:t>
      </w:r>
      <w:r w:rsidR="003171C1">
        <w:rPr>
          <w:sz w:val="24"/>
          <w:szCs w:val="24"/>
        </w:rPr>
        <w:t>ijih</w:t>
      </w:r>
      <w:r w:rsidR="00A12CA1">
        <w:rPr>
          <w:sz w:val="24"/>
          <w:szCs w:val="24"/>
        </w:rPr>
        <w:t xml:space="preserve"> mjesta što su neki osim osnovne cijene prijevoza morali obračunavati i oporezivi dio. </w:t>
      </w:r>
      <w:r w:rsidR="008D46F3">
        <w:rPr>
          <w:sz w:val="24"/>
          <w:szCs w:val="24"/>
        </w:rPr>
        <w:t xml:space="preserve">Rashodi za službena putovanja su povećana za 44,23%, a odnose se na  dodatna usavršavanja, polaganja stručnih ispita. </w:t>
      </w:r>
    </w:p>
    <w:p w14:paraId="4FDBBA34" w14:textId="78943BFC" w:rsidR="008D46F3" w:rsidRDefault="00CE292E" w:rsidP="00CE292E">
      <w:pPr>
        <w:spacing w:after="0"/>
        <w:rPr>
          <w:sz w:val="24"/>
          <w:szCs w:val="24"/>
        </w:rPr>
      </w:pPr>
      <w:r>
        <w:rPr>
          <w:sz w:val="24"/>
          <w:szCs w:val="24"/>
        </w:rPr>
        <w:t>Rashodi za materijal i energiju iznose 3</w:t>
      </w:r>
      <w:r w:rsidR="008D46F3">
        <w:rPr>
          <w:sz w:val="24"/>
          <w:szCs w:val="24"/>
        </w:rPr>
        <w:t>3</w:t>
      </w:r>
      <w:r>
        <w:rPr>
          <w:sz w:val="24"/>
          <w:szCs w:val="24"/>
        </w:rPr>
        <w:t>.</w:t>
      </w:r>
      <w:r w:rsidR="008D46F3">
        <w:rPr>
          <w:sz w:val="24"/>
          <w:szCs w:val="24"/>
        </w:rPr>
        <w:t>978</w:t>
      </w:r>
      <w:r>
        <w:rPr>
          <w:sz w:val="24"/>
          <w:szCs w:val="24"/>
        </w:rPr>
        <w:t>,</w:t>
      </w:r>
      <w:r w:rsidR="008D46F3">
        <w:rPr>
          <w:sz w:val="24"/>
          <w:szCs w:val="24"/>
        </w:rPr>
        <w:t>71</w:t>
      </w:r>
      <w:r>
        <w:rPr>
          <w:sz w:val="24"/>
          <w:szCs w:val="24"/>
        </w:rPr>
        <w:t xml:space="preserve"> eura, u odnosu na prethodnu godinu </w:t>
      </w:r>
      <w:r w:rsidR="008D46F3">
        <w:rPr>
          <w:sz w:val="24"/>
          <w:szCs w:val="24"/>
        </w:rPr>
        <w:t>34.320,19</w:t>
      </w:r>
      <w:r>
        <w:rPr>
          <w:sz w:val="24"/>
          <w:szCs w:val="24"/>
        </w:rPr>
        <w:t xml:space="preserve"> eura, što je </w:t>
      </w:r>
      <w:r w:rsidR="008D46F3">
        <w:rPr>
          <w:sz w:val="24"/>
          <w:szCs w:val="24"/>
        </w:rPr>
        <w:t>99,01%. Nabava uredskog materijala, materijal za tekuće održavanje, sitan inventar znatno je pove</w:t>
      </w:r>
      <w:r w:rsidR="007F02D3">
        <w:rPr>
          <w:sz w:val="24"/>
          <w:szCs w:val="24"/>
        </w:rPr>
        <w:t xml:space="preserve">ćan zbog porasta cijene na tržištu , u prosjeku preko 50%. U odnosu na to rashodi za energiju smanjeni su u odnosu na prethodnu godinu za 23,62%, razlog tome što Škola nije imala omogućeno grijanje plinom, te se je ugrijavala pomoću električnih grijalica. Vrijednost sitnog inventara znatno je povećana zbog nabavki grijalica za grijanje učionica. </w:t>
      </w:r>
    </w:p>
    <w:p w14:paraId="69CE2064" w14:textId="3C1FA417" w:rsidR="007F02D3" w:rsidRDefault="007F02D3" w:rsidP="00CE292E">
      <w:pPr>
        <w:spacing w:after="0"/>
        <w:rPr>
          <w:sz w:val="24"/>
          <w:szCs w:val="24"/>
        </w:rPr>
      </w:pPr>
      <w:r>
        <w:rPr>
          <w:sz w:val="24"/>
          <w:szCs w:val="24"/>
        </w:rPr>
        <w:t>Rashodi za usluge povećani su za 11,24%, razlog tome su povećanje cijena komunalnih usluga, zdravstvene uslug</w:t>
      </w:r>
      <w:r w:rsidR="00A44067">
        <w:rPr>
          <w:sz w:val="24"/>
          <w:szCs w:val="24"/>
        </w:rPr>
        <w:t xml:space="preserve">e, računalne usluge. </w:t>
      </w:r>
    </w:p>
    <w:p w14:paraId="24E6ED32" w14:textId="235366B9" w:rsidR="00A44067" w:rsidRDefault="00A44067" w:rsidP="00CE292E">
      <w:pPr>
        <w:spacing w:after="0"/>
        <w:rPr>
          <w:sz w:val="24"/>
          <w:szCs w:val="24"/>
        </w:rPr>
      </w:pPr>
      <w:r>
        <w:rPr>
          <w:sz w:val="24"/>
          <w:szCs w:val="24"/>
        </w:rPr>
        <w:t xml:space="preserve">Financijski rashodi su veći za 10,83%, u odnosu na prethodnu godinu, razlog tome su povećane cijene bankarskih usluga. </w:t>
      </w:r>
    </w:p>
    <w:p w14:paraId="7A53E98D" w14:textId="675FDCBB" w:rsidR="00D1498F" w:rsidRDefault="00B106DD" w:rsidP="00CE292E">
      <w:pPr>
        <w:spacing w:after="0"/>
        <w:rPr>
          <w:sz w:val="24"/>
          <w:szCs w:val="24"/>
        </w:rPr>
      </w:pPr>
      <w:r>
        <w:rPr>
          <w:sz w:val="24"/>
          <w:szCs w:val="24"/>
        </w:rPr>
        <w:t xml:space="preserve">Škola </w:t>
      </w:r>
      <w:r w:rsidR="00D1498F">
        <w:rPr>
          <w:sz w:val="24"/>
          <w:szCs w:val="24"/>
        </w:rPr>
        <w:t xml:space="preserve"> za nabavu postrojenja i opreme potrošila je </w:t>
      </w:r>
      <w:r w:rsidR="00A44067">
        <w:rPr>
          <w:sz w:val="24"/>
          <w:szCs w:val="24"/>
        </w:rPr>
        <w:t>5.027,43</w:t>
      </w:r>
      <w:r w:rsidR="007D2BE5">
        <w:rPr>
          <w:sz w:val="24"/>
          <w:szCs w:val="24"/>
        </w:rPr>
        <w:t xml:space="preserve"> e</w:t>
      </w:r>
      <w:r w:rsidR="00D1498F">
        <w:rPr>
          <w:sz w:val="24"/>
          <w:szCs w:val="24"/>
        </w:rPr>
        <w:t>ur</w:t>
      </w:r>
      <w:r w:rsidR="003171C1">
        <w:rPr>
          <w:sz w:val="24"/>
          <w:szCs w:val="24"/>
        </w:rPr>
        <w:t>a</w:t>
      </w:r>
      <w:r w:rsidR="00D1498F">
        <w:rPr>
          <w:sz w:val="24"/>
          <w:szCs w:val="24"/>
        </w:rPr>
        <w:t xml:space="preserve">, što iznosi </w:t>
      </w:r>
      <w:r w:rsidR="00A44067">
        <w:rPr>
          <w:sz w:val="24"/>
          <w:szCs w:val="24"/>
        </w:rPr>
        <w:t>13,61</w:t>
      </w:r>
      <w:r w:rsidR="00D1498F">
        <w:rPr>
          <w:sz w:val="24"/>
          <w:szCs w:val="24"/>
        </w:rPr>
        <w:t xml:space="preserve">%, </w:t>
      </w:r>
      <w:r w:rsidR="00A44067">
        <w:rPr>
          <w:sz w:val="24"/>
          <w:szCs w:val="24"/>
        </w:rPr>
        <w:t xml:space="preserve"> više u odnosu na planiranih 4.425,00 eura. </w:t>
      </w:r>
    </w:p>
    <w:p w14:paraId="00C15E3B" w14:textId="77777777" w:rsidR="007D2BE5" w:rsidRDefault="007D2BE5" w:rsidP="00E468C9">
      <w:pPr>
        <w:rPr>
          <w:b/>
          <w:sz w:val="28"/>
          <w:szCs w:val="28"/>
        </w:rPr>
      </w:pPr>
    </w:p>
    <w:p w14:paraId="4F04EAD1" w14:textId="622356AF" w:rsidR="00E142B6" w:rsidRDefault="00E142B6" w:rsidP="00E468C9">
      <w:pPr>
        <w:rPr>
          <w:b/>
          <w:sz w:val="28"/>
          <w:szCs w:val="28"/>
        </w:rPr>
      </w:pPr>
      <w:r>
        <w:rPr>
          <w:b/>
          <w:sz w:val="28"/>
          <w:szCs w:val="28"/>
        </w:rPr>
        <w:t xml:space="preserve">PROGRAM: P17 – SREDNJOŠKOLSKO OBRAZOVANJE – IZNAD STANDARDA </w:t>
      </w:r>
    </w:p>
    <w:p w14:paraId="0AB131D1" w14:textId="628CBC90" w:rsidR="00E142B6" w:rsidRDefault="00E142B6" w:rsidP="00E468C9">
      <w:pPr>
        <w:rPr>
          <w:sz w:val="24"/>
          <w:szCs w:val="24"/>
        </w:rPr>
      </w:pPr>
      <w:r>
        <w:rPr>
          <w:b/>
          <w:sz w:val="28"/>
          <w:szCs w:val="28"/>
        </w:rPr>
        <w:t xml:space="preserve">    </w:t>
      </w:r>
      <w:r>
        <w:rPr>
          <w:sz w:val="24"/>
          <w:szCs w:val="24"/>
        </w:rPr>
        <w:t>Sredstva izvornog dijela proračuna</w:t>
      </w:r>
      <w:r w:rsidR="00B106DD">
        <w:rPr>
          <w:sz w:val="24"/>
          <w:szCs w:val="24"/>
        </w:rPr>
        <w:t xml:space="preserve"> su planirana u iznosu od </w:t>
      </w:r>
      <w:r w:rsidR="00A44067">
        <w:rPr>
          <w:sz w:val="24"/>
          <w:szCs w:val="24"/>
        </w:rPr>
        <w:t>67</w:t>
      </w:r>
      <w:r w:rsidR="00B106DD">
        <w:rPr>
          <w:sz w:val="24"/>
          <w:szCs w:val="24"/>
        </w:rPr>
        <w:t>.</w:t>
      </w:r>
      <w:r w:rsidR="00A44067">
        <w:rPr>
          <w:sz w:val="24"/>
          <w:szCs w:val="24"/>
        </w:rPr>
        <w:t>314</w:t>
      </w:r>
      <w:r w:rsidR="007D2BE5">
        <w:rPr>
          <w:sz w:val="24"/>
          <w:szCs w:val="24"/>
        </w:rPr>
        <w:t>,00 e</w:t>
      </w:r>
      <w:r w:rsidR="00D1498F">
        <w:rPr>
          <w:sz w:val="24"/>
          <w:szCs w:val="24"/>
        </w:rPr>
        <w:t>ur</w:t>
      </w:r>
      <w:r w:rsidR="003171C1">
        <w:rPr>
          <w:sz w:val="24"/>
          <w:szCs w:val="24"/>
        </w:rPr>
        <w:t>a</w:t>
      </w:r>
      <w:r w:rsidR="00B106DD">
        <w:rPr>
          <w:sz w:val="24"/>
          <w:szCs w:val="24"/>
        </w:rPr>
        <w:t>, dok je ostvarenje</w:t>
      </w:r>
      <w:r w:rsidR="007D2BE5">
        <w:rPr>
          <w:sz w:val="24"/>
          <w:szCs w:val="24"/>
        </w:rPr>
        <w:t xml:space="preserve"> </w:t>
      </w:r>
      <w:r w:rsidR="00A44067">
        <w:rPr>
          <w:sz w:val="24"/>
          <w:szCs w:val="24"/>
        </w:rPr>
        <w:t>34</w:t>
      </w:r>
      <w:r w:rsidR="007D2BE5">
        <w:rPr>
          <w:sz w:val="24"/>
          <w:szCs w:val="24"/>
        </w:rPr>
        <w:t>.</w:t>
      </w:r>
      <w:r w:rsidR="00A44067">
        <w:rPr>
          <w:sz w:val="24"/>
          <w:szCs w:val="24"/>
        </w:rPr>
        <w:t>489,30</w:t>
      </w:r>
      <w:r w:rsidR="00B106DD">
        <w:rPr>
          <w:sz w:val="24"/>
          <w:szCs w:val="24"/>
        </w:rPr>
        <w:t xml:space="preserve"> </w:t>
      </w:r>
      <w:r w:rsidR="007D2BE5">
        <w:rPr>
          <w:sz w:val="24"/>
          <w:szCs w:val="24"/>
        </w:rPr>
        <w:t>e</w:t>
      </w:r>
      <w:r w:rsidR="00D1498F">
        <w:rPr>
          <w:sz w:val="24"/>
          <w:szCs w:val="24"/>
        </w:rPr>
        <w:t>ur</w:t>
      </w:r>
      <w:r w:rsidR="003171C1">
        <w:rPr>
          <w:sz w:val="24"/>
          <w:szCs w:val="24"/>
        </w:rPr>
        <w:t>a</w:t>
      </w:r>
      <w:r w:rsidR="00B106DD">
        <w:rPr>
          <w:sz w:val="24"/>
          <w:szCs w:val="24"/>
        </w:rPr>
        <w:t xml:space="preserve"> ili </w:t>
      </w:r>
      <w:r w:rsidR="00A44067">
        <w:rPr>
          <w:sz w:val="24"/>
          <w:szCs w:val="24"/>
        </w:rPr>
        <w:t>51,24</w:t>
      </w:r>
      <w:r>
        <w:rPr>
          <w:sz w:val="24"/>
          <w:szCs w:val="24"/>
        </w:rPr>
        <w:t>%.</w:t>
      </w:r>
      <w:r w:rsidR="00A44067">
        <w:rPr>
          <w:sz w:val="24"/>
          <w:szCs w:val="24"/>
        </w:rPr>
        <w:t xml:space="preserve"> Ovaj program odnosi se na županijska natjecanja, kulturne i javne djelatnosti škole, sufinanciranje e-tehničara, pomoćnici u nastavi, </w:t>
      </w:r>
      <w:r w:rsidR="001C6888">
        <w:rPr>
          <w:sz w:val="24"/>
          <w:szCs w:val="24"/>
        </w:rPr>
        <w:t xml:space="preserve">projekti </w:t>
      </w:r>
      <w:proofErr w:type="spellStart"/>
      <w:r w:rsidR="001C6888">
        <w:rPr>
          <w:sz w:val="24"/>
          <w:szCs w:val="24"/>
        </w:rPr>
        <w:t>erasmus</w:t>
      </w:r>
      <w:proofErr w:type="spellEnd"/>
      <w:r w:rsidR="001C6888">
        <w:rPr>
          <w:sz w:val="24"/>
          <w:szCs w:val="24"/>
        </w:rPr>
        <w:t xml:space="preserve">+ „Mladi obrtnici u Europi“ i „Obrtnici bez granica“. Ostvarenje je manje od planiranog zbog projekta „Obrtnici bez granica“ biti će realiziran u 2025. godini, a rashodi su planirani u 2024. godini. U 2025. godinu na kontu viška prenosi se dobiveni iznos 24.023,20 eura, koji će služiti za pokriće manjka u 2025. godine. </w:t>
      </w:r>
    </w:p>
    <w:p w14:paraId="4AD0C2E4" w14:textId="77777777" w:rsidR="00E142B6" w:rsidRDefault="00E142B6" w:rsidP="00E468C9">
      <w:pPr>
        <w:rPr>
          <w:b/>
          <w:sz w:val="28"/>
          <w:szCs w:val="28"/>
        </w:rPr>
      </w:pPr>
      <w:r>
        <w:rPr>
          <w:b/>
          <w:sz w:val="28"/>
          <w:szCs w:val="28"/>
        </w:rPr>
        <w:t>A  A000075 ŽUPANIJSKA NATJECANJA SŠ</w:t>
      </w:r>
    </w:p>
    <w:p w14:paraId="4F4C9341" w14:textId="24460032" w:rsidR="00817901" w:rsidRDefault="00A450AD" w:rsidP="00E468C9">
      <w:pPr>
        <w:rPr>
          <w:sz w:val="24"/>
          <w:szCs w:val="24"/>
        </w:rPr>
      </w:pPr>
      <w:r>
        <w:rPr>
          <w:sz w:val="24"/>
          <w:szCs w:val="24"/>
        </w:rPr>
        <w:t xml:space="preserve">    Utrošeno je </w:t>
      </w:r>
      <w:r w:rsidR="00D1498F">
        <w:rPr>
          <w:sz w:val="24"/>
          <w:szCs w:val="24"/>
        </w:rPr>
        <w:t>1</w:t>
      </w:r>
      <w:r>
        <w:rPr>
          <w:sz w:val="24"/>
          <w:szCs w:val="24"/>
        </w:rPr>
        <w:t>.</w:t>
      </w:r>
      <w:r w:rsidR="00A44067">
        <w:rPr>
          <w:sz w:val="24"/>
          <w:szCs w:val="24"/>
        </w:rPr>
        <w:t>870,40 eura</w:t>
      </w:r>
      <w:r>
        <w:rPr>
          <w:sz w:val="24"/>
          <w:szCs w:val="24"/>
        </w:rPr>
        <w:t xml:space="preserve">, odnosno </w:t>
      </w:r>
      <w:r w:rsidR="007D2BE5">
        <w:rPr>
          <w:sz w:val="24"/>
          <w:szCs w:val="24"/>
        </w:rPr>
        <w:t>99,9</w:t>
      </w:r>
      <w:r w:rsidR="00A44067">
        <w:rPr>
          <w:sz w:val="24"/>
          <w:szCs w:val="24"/>
        </w:rPr>
        <w:t>7</w:t>
      </w:r>
      <w:r>
        <w:rPr>
          <w:sz w:val="24"/>
          <w:szCs w:val="24"/>
        </w:rPr>
        <w:t>% od planiranih 1.</w:t>
      </w:r>
      <w:r w:rsidR="00A44067">
        <w:rPr>
          <w:sz w:val="24"/>
          <w:szCs w:val="24"/>
        </w:rPr>
        <w:t>871</w:t>
      </w:r>
      <w:r>
        <w:rPr>
          <w:sz w:val="24"/>
          <w:szCs w:val="24"/>
        </w:rPr>
        <w:t>,</w:t>
      </w:r>
      <w:r w:rsidR="00A44067">
        <w:rPr>
          <w:sz w:val="24"/>
          <w:szCs w:val="24"/>
        </w:rPr>
        <w:t xml:space="preserve">00 </w:t>
      </w:r>
      <w:r w:rsidR="007D2BE5">
        <w:rPr>
          <w:sz w:val="24"/>
          <w:szCs w:val="24"/>
        </w:rPr>
        <w:t>e</w:t>
      </w:r>
      <w:r w:rsidR="00D1498F">
        <w:rPr>
          <w:sz w:val="24"/>
          <w:szCs w:val="24"/>
        </w:rPr>
        <w:t>ur</w:t>
      </w:r>
      <w:r w:rsidR="00A44067">
        <w:rPr>
          <w:sz w:val="24"/>
          <w:szCs w:val="24"/>
        </w:rPr>
        <w:t>a</w:t>
      </w:r>
      <w:r>
        <w:rPr>
          <w:sz w:val="24"/>
          <w:szCs w:val="24"/>
        </w:rPr>
        <w:t xml:space="preserve">. Taj iznos se  odnosi na </w:t>
      </w:r>
      <w:r w:rsidR="00817901">
        <w:rPr>
          <w:sz w:val="24"/>
          <w:szCs w:val="24"/>
        </w:rPr>
        <w:t xml:space="preserve"> </w:t>
      </w:r>
      <w:r>
        <w:rPr>
          <w:sz w:val="24"/>
          <w:szCs w:val="24"/>
        </w:rPr>
        <w:t>natjecanja</w:t>
      </w:r>
      <w:r w:rsidR="00A44067">
        <w:rPr>
          <w:sz w:val="24"/>
          <w:szCs w:val="24"/>
        </w:rPr>
        <w:t xml:space="preserve"> </w:t>
      </w:r>
      <w:r w:rsidR="00817901">
        <w:rPr>
          <w:sz w:val="24"/>
          <w:szCs w:val="24"/>
        </w:rPr>
        <w:t>učenika koja su sudjelovala</w:t>
      </w:r>
      <w:r w:rsidR="001C6888">
        <w:rPr>
          <w:sz w:val="24"/>
          <w:szCs w:val="24"/>
        </w:rPr>
        <w:t xml:space="preserve"> na natjecanjima</w:t>
      </w:r>
      <w:r w:rsidR="00A44067">
        <w:rPr>
          <w:sz w:val="24"/>
          <w:szCs w:val="24"/>
        </w:rPr>
        <w:t xml:space="preserve">, a </w:t>
      </w:r>
      <w:r w:rsidR="001C6888">
        <w:rPr>
          <w:sz w:val="24"/>
          <w:szCs w:val="24"/>
        </w:rPr>
        <w:t>potrebna su za</w:t>
      </w:r>
      <w:r w:rsidR="00A44067">
        <w:rPr>
          <w:sz w:val="24"/>
          <w:szCs w:val="24"/>
        </w:rPr>
        <w:t xml:space="preserve"> nabavku potrebnog materijala, kotizacija. </w:t>
      </w:r>
      <w:r w:rsidR="00817901">
        <w:rPr>
          <w:sz w:val="24"/>
          <w:szCs w:val="24"/>
        </w:rPr>
        <w:t xml:space="preserve"> Isto tako natjecanja su organizirana početkom godine, odnosno u drugom dijelu polugodišta.</w:t>
      </w:r>
      <w:r w:rsidR="00A44067">
        <w:rPr>
          <w:sz w:val="24"/>
          <w:szCs w:val="24"/>
        </w:rPr>
        <w:t xml:space="preserve"> </w:t>
      </w:r>
    </w:p>
    <w:p w14:paraId="12092B61" w14:textId="77777777" w:rsidR="004464BF" w:rsidRDefault="004464BF" w:rsidP="00E468C9">
      <w:pPr>
        <w:rPr>
          <w:b/>
          <w:sz w:val="28"/>
          <w:szCs w:val="24"/>
        </w:rPr>
      </w:pPr>
      <w:r>
        <w:rPr>
          <w:b/>
          <w:sz w:val="28"/>
          <w:szCs w:val="24"/>
        </w:rPr>
        <w:lastRenderedPageBreak/>
        <w:t>A  A000076 KULTURNE I JAVNE DJELATNOSTI ŠKOLA SŠ</w:t>
      </w:r>
    </w:p>
    <w:p w14:paraId="04D1F5A5" w14:textId="761B1F16" w:rsidR="004464BF" w:rsidRDefault="004464BF" w:rsidP="00E468C9">
      <w:pPr>
        <w:rPr>
          <w:sz w:val="24"/>
          <w:szCs w:val="24"/>
        </w:rPr>
      </w:pPr>
      <w:r>
        <w:rPr>
          <w:sz w:val="24"/>
          <w:szCs w:val="24"/>
        </w:rPr>
        <w:t xml:space="preserve">     Škol</w:t>
      </w:r>
      <w:r w:rsidR="00A450AD">
        <w:rPr>
          <w:sz w:val="24"/>
          <w:szCs w:val="24"/>
        </w:rPr>
        <w:t>a</w:t>
      </w:r>
      <w:r>
        <w:rPr>
          <w:sz w:val="24"/>
          <w:szCs w:val="24"/>
        </w:rPr>
        <w:t xml:space="preserve"> je imala</w:t>
      </w:r>
      <w:r w:rsidR="00817901">
        <w:rPr>
          <w:sz w:val="24"/>
          <w:szCs w:val="24"/>
        </w:rPr>
        <w:t xml:space="preserve"> planirane</w:t>
      </w:r>
      <w:r>
        <w:rPr>
          <w:sz w:val="24"/>
          <w:szCs w:val="24"/>
        </w:rPr>
        <w:t xml:space="preserve"> troškove promidžbe škol</w:t>
      </w:r>
      <w:r w:rsidR="00A450AD">
        <w:rPr>
          <w:sz w:val="24"/>
          <w:szCs w:val="24"/>
        </w:rPr>
        <w:t>e</w:t>
      </w:r>
      <w:r w:rsidR="001F7041">
        <w:rPr>
          <w:sz w:val="24"/>
          <w:szCs w:val="24"/>
        </w:rPr>
        <w:t xml:space="preserve"> u iznosu </w:t>
      </w:r>
      <w:r w:rsidR="001C6888">
        <w:rPr>
          <w:sz w:val="24"/>
          <w:szCs w:val="24"/>
        </w:rPr>
        <w:t>2.847,00</w:t>
      </w:r>
      <w:r w:rsidR="007D2BE5">
        <w:rPr>
          <w:sz w:val="24"/>
          <w:szCs w:val="24"/>
        </w:rPr>
        <w:t xml:space="preserve"> e</w:t>
      </w:r>
      <w:r w:rsidR="001F7041">
        <w:rPr>
          <w:sz w:val="24"/>
          <w:szCs w:val="24"/>
        </w:rPr>
        <w:t>ur</w:t>
      </w:r>
      <w:r w:rsidR="003171C1">
        <w:rPr>
          <w:sz w:val="24"/>
          <w:szCs w:val="24"/>
        </w:rPr>
        <w:t>a</w:t>
      </w:r>
      <w:r w:rsidR="001F7041">
        <w:rPr>
          <w:sz w:val="24"/>
          <w:szCs w:val="24"/>
        </w:rPr>
        <w:t>,</w:t>
      </w:r>
      <w:r w:rsidR="00A450AD">
        <w:rPr>
          <w:sz w:val="24"/>
          <w:szCs w:val="24"/>
        </w:rPr>
        <w:t xml:space="preserve"> za Dan škole </w:t>
      </w:r>
      <w:r w:rsidR="001F7041">
        <w:rPr>
          <w:sz w:val="24"/>
          <w:szCs w:val="24"/>
        </w:rPr>
        <w:t>utrošeno je u</w:t>
      </w:r>
      <w:r w:rsidR="00A450AD">
        <w:rPr>
          <w:sz w:val="24"/>
          <w:szCs w:val="24"/>
        </w:rPr>
        <w:t xml:space="preserve"> iznosu </w:t>
      </w:r>
      <w:r w:rsidR="001C6888">
        <w:rPr>
          <w:sz w:val="24"/>
          <w:szCs w:val="24"/>
        </w:rPr>
        <w:t>2.846,53</w:t>
      </w:r>
      <w:r w:rsidR="003171C1">
        <w:rPr>
          <w:sz w:val="24"/>
          <w:szCs w:val="24"/>
        </w:rPr>
        <w:t xml:space="preserve"> eura</w:t>
      </w:r>
      <w:r w:rsidR="00817901">
        <w:rPr>
          <w:sz w:val="24"/>
          <w:szCs w:val="24"/>
        </w:rPr>
        <w:t xml:space="preserve"> ili </w:t>
      </w:r>
      <w:r w:rsidR="007D2BE5">
        <w:rPr>
          <w:sz w:val="24"/>
          <w:szCs w:val="24"/>
        </w:rPr>
        <w:t>99,</w:t>
      </w:r>
      <w:r w:rsidR="001C6888">
        <w:rPr>
          <w:sz w:val="24"/>
          <w:szCs w:val="24"/>
        </w:rPr>
        <w:t>98</w:t>
      </w:r>
      <w:r w:rsidR="00817901">
        <w:rPr>
          <w:sz w:val="24"/>
          <w:szCs w:val="24"/>
        </w:rPr>
        <w:t>%</w:t>
      </w:r>
      <w:r>
        <w:rPr>
          <w:sz w:val="24"/>
          <w:szCs w:val="24"/>
        </w:rPr>
        <w:t xml:space="preserve"> koje nisu bil</w:t>
      </w:r>
      <w:r w:rsidR="002C5EFE">
        <w:rPr>
          <w:sz w:val="24"/>
          <w:szCs w:val="24"/>
        </w:rPr>
        <w:t>a</w:t>
      </w:r>
      <w:r>
        <w:rPr>
          <w:sz w:val="24"/>
          <w:szCs w:val="24"/>
        </w:rPr>
        <w:t xml:space="preserve"> predviđen</w:t>
      </w:r>
      <w:r w:rsidR="002C5EFE">
        <w:rPr>
          <w:sz w:val="24"/>
          <w:szCs w:val="24"/>
        </w:rPr>
        <w:t>a</w:t>
      </w:r>
      <w:r>
        <w:rPr>
          <w:sz w:val="24"/>
          <w:szCs w:val="24"/>
        </w:rPr>
        <w:t xml:space="preserve"> planom</w:t>
      </w:r>
      <w:r w:rsidR="00A450AD">
        <w:rPr>
          <w:sz w:val="24"/>
          <w:szCs w:val="24"/>
        </w:rPr>
        <w:t>, a za koje je dobila suglasnost pročelnice za utroškom</w:t>
      </w:r>
      <w:r>
        <w:rPr>
          <w:sz w:val="24"/>
          <w:szCs w:val="24"/>
        </w:rPr>
        <w:t>.</w:t>
      </w:r>
      <w:r w:rsidR="001F7041">
        <w:rPr>
          <w:sz w:val="24"/>
          <w:szCs w:val="24"/>
        </w:rPr>
        <w:t xml:space="preserve"> </w:t>
      </w:r>
      <w:r w:rsidR="001C6888">
        <w:rPr>
          <w:sz w:val="24"/>
          <w:szCs w:val="24"/>
        </w:rPr>
        <w:t xml:space="preserve">Škola je bila organizator za Dan maturanata, te su stoga troškovi povećani za 795,01% u odnosu na prethodnu godinu. Sredstva za pokriće troškova povodom Dana maturanata dobivena je od nadležnog proračuna. </w:t>
      </w:r>
    </w:p>
    <w:p w14:paraId="05C96069" w14:textId="77777777" w:rsidR="004464BF" w:rsidRDefault="004464BF" w:rsidP="00E468C9">
      <w:pPr>
        <w:rPr>
          <w:b/>
          <w:sz w:val="28"/>
          <w:szCs w:val="28"/>
        </w:rPr>
      </w:pPr>
      <w:r>
        <w:rPr>
          <w:b/>
          <w:sz w:val="28"/>
          <w:szCs w:val="28"/>
        </w:rPr>
        <w:t>A  A000300 SUFINANCIRANJE E- TEHNIČARA U SŠ</w:t>
      </w:r>
    </w:p>
    <w:p w14:paraId="198448BB" w14:textId="7638C6A2" w:rsidR="004464BF" w:rsidRDefault="004464BF" w:rsidP="00E468C9">
      <w:pPr>
        <w:rPr>
          <w:sz w:val="24"/>
          <w:szCs w:val="24"/>
        </w:rPr>
      </w:pPr>
      <w:r>
        <w:rPr>
          <w:sz w:val="24"/>
          <w:szCs w:val="24"/>
        </w:rPr>
        <w:t xml:space="preserve">   Škola je dobila na korištenje informatičku opremu od CARNET-a vezano za </w:t>
      </w:r>
      <w:proofErr w:type="spellStart"/>
      <w:r>
        <w:rPr>
          <w:sz w:val="24"/>
          <w:szCs w:val="24"/>
        </w:rPr>
        <w:t>kurikularnu</w:t>
      </w:r>
      <w:proofErr w:type="spellEnd"/>
      <w:r>
        <w:rPr>
          <w:sz w:val="24"/>
          <w:szCs w:val="24"/>
        </w:rPr>
        <w:t xml:space="preserve"> reformu za koju je morala osigurati osobu za održavanje opreme. Imenovan je djelatnik škole sa kojim je sklopljen ugovor o djelu, te njegova mjesečna naknada iznosi ukupno 2</w:t>
      </w:r>
      <w:r w:rsidR="001F7041">
        <w:rPr>
          <w:sz w:val="24"/>
          <w:szCs w:val="24"/>
        </w:rPr>
        <w:t>89,98Eur-a</w:t>
      </w:r>
      <w:r>
        <w:rPr>
          <w:sz w:val="24"/>
          <w:szCs w:val="24"/>
        </w:rPr>
        <w:t xml:space="preserve">. Tako je u </w:t>
      </w:r>
      <w:r w:rsidR="00A745BF">
        <w:rPr>
          <w:sz w:val="24"/>
          <w:szCs w:val="24"/>
        </w:rPr>
        <w:t xml:space="preserve">za njega utrošeno </w:t>
      </w:r>
      <w:r w:rsidR="007D2BE5">
        <w:rPr>
          <w:sz w:val="24"/>
          <w:szCs w:val="24"/>
        </w:rPr>
        <w:t>3.</w:t>
      </w:r>
      <w:r w:rsidR="002C5EFE">
        <w:rPr>
          <w:sz w:val="24"/>
          <w:szCs w:val="24"/>
        </w:rPr>
        <w:t>189,78</w:t>
      </w:r>
      <w:r w:rsidR="007D2BE5">
        <w:rPr>
          <w:sz w:val="24"/>
          <w:szCs w:val="24"/>
        </w:rPr>
        <w:t xml:space="preserve"> e</w:t>
      </w:r>
      <w:r w:rsidR="001F7041">
        <w:rPr>
          <w:sz w:val="24"/>
          <w:szCs w:val="24"/>
        </w:rPr>
        <w:t>ur</w:t>
      </w:r>
      <w:r w:rsidR="00F04C83">
        <w:rPr>
          <w:sz w:val="24"/>
          <w:szCs w:val="24"/>
        </w:rPr>
        <w:t>a,</w:t>
      </w:r>
      <w:r w:rsidR="00A745BF">
        <w:rPr>
          <w:sz w:val="24"/>
          <w:szCs w:val="24"/>
        </w:rPr>
        <w:t xml:space="preserve"> odnosno </w:t>
      </w:r>
      <w:r w:rsidR="007D2BE5">
        <w:rPr>
          <w:sz w:val="24"/>
          <w:szCs w:val="24"/>
        </w:rPr>
        <w:t>9</w:t>
      </w:r>
      <w:r w:rsidR="002C5EFE">
        <w:rPr>
          <w:sz w:val="24"/>
          <w:szCs w:val="24"/>
        </w:rPr>
        <w:t>1</w:t>
      </w:r>
      <w:r w:rsidR="007D2BE5">
        <w:rPr>
          <w:sz w:val="24"/>
          <w:szCs w:val="24"/>
        </w:rPr>
        <w:t>,</w:t>
      </w:r>
      <w:r w:rsidR="002C5EFE">
        <w:rPr>
          <w:sz w:val="24"/>
          <w:szCs w:val="24"/>
        </w:rPr>
        <w:t>14</w:t>
      </w:r>
      <w:r w:rsidR="00A745BF">
        <w:rPr>
          <w:sz w:val="24"/>
          <w:szCs w:val="24"/>
        </w:rPr>
        <w:t xml:space="preserve">% od ukupnog plana </w:t>
      </w:r>
      <w:r w:rsidR="001F7041">
        <w:rPr>
          <w:sz w:val="24"/>
          <w:szCs w:val="24"/>
        </w:rPr>
        <w:t>3.</w:t>
      </w:r>
      <w:r w:rsidR="002C5EFE">
        <w:rPr>
          <w:sz w:val="24"/>
          <w:szCs w:val="24"/>
        </w:rPr>
        <w:t>500</w:t>
      </w:r>
      <w:r w:rsidR="001F7041">
        <w:rPr>
          <w:sz w:val="24"/>
          <w:szCs w:val="24"/>
        </w:rPr>
        <w:t>,00</w:t>
      </w:r>
      <w:r w:rsidR="007D2BE5">
        <w:rPr>
          <w:sz w:val="24"/>
          <w:szCs w:val="24"/>
        </w:rPr>
        <w:t xml:space="preserve"> e</w:t>
      </w:r>
      <w:r w:rsidR="001F7041">
        <w:rPr>
          <w:sz w:val="24"/>
          <w:szCs w:val="24"/>
        </w:rPr>
        <w:t>ur</w:t>
      </w:r>
      <w:r w:rsidR="00F04C83">
        <w:rPr>
          <w:sz w:val="24"/>
          <w:szCs w:val="24"/>
        </w:rPr>
        <w:t>a</w:t>
      </w:r>
      <w:r w:rsidR="00A745BF">
        <w:rPr>
          <w:sz w:val="24"/>
          <w:szCs w:val="24"/>
        </w:rPr>
        <w:t>.</w:t>
      </w:r>
      <w:r w:rsidR="002C5EFE">
        <w:rPr>
          <w:sz w:val="24"/>
          <w:szCs w:val="24"/>
        </w:rPr>
        <w:t xml:space="preserve"> </w:t>
      </w:r>
    </w:p>
    <w:p w14:paraId="18972F0E" w14:textId="77777777" w:rsidR="00A745BF" w:rsidRDefault="00A745BF" w:rsidP="00E468C9">
      <w:pPr>
        <w:rPr>
          <w:b/>
          <w:sz w:val="28"/>
          <w:szCs w:val="28"/>
        </w:rPr>
      </w:pPr>
      <w:r>
        <w:rPr>
          <w:b/>
          <w:sz w:val="28"/>
          <w:szCs w:val="28"/>
        </w:rPr>
        <w:t>T  T000103 „ŠKOLSKA SHEMA – SŠ“</w:t>
      </w:r>
    </w:p>
    <w:p w14:paraId="11887800" w14:textId="3B704050" w:rsidR="002C5EFE" w:rsidRDefault="00A745BF" w:rsidP="00E468C9">
      <w:pPr>
        <w:rPr>
          <w:sz w:val="24"/>
          <w:szCs w:val="24"/>
        </w:rPr>
      </w:pPr>
      <w:r>
        <w:rPr>
          <w:sz w:val="24"/>
          <w:szCs w:val="24"/>
        </w:rPr>
        <w:t xml:space="preserve">  </w:t>
      </w:r>
      <w:r w:rsidR="00A27576">
        <w:rPr>
          <w:sz w:val="24"/>
          <w:szCs w:val="24"/>
        </w:rPr>
        <w:t>Za navedeni projekt u 202</w:t>
      </w:r>
      <w:r w:rsidR="002C5EFE">
        <w:rPr>
          <w:sz w:val="24"/>
          <w:szCs w:val="24"/>
        </w:rPr>
        <w:t>4</w:t>
      </w:r>
      <w:r w:rsidR="00A27576">
        <w:rPr>
          <w:sz w:val="24"/>
          <w:szCs w:val="24"/>
        </w:rPr>
        <w:t>.godini</w:t>
      </w:r>
      <w:r w:rsidR="002C5EFE">
        <w:rPr>
          <w:sz w:val="24"/>
          <w:szCs w:val="24"/>
        </w:rPr>
        <w:t xml:space="preserve"> sredstva nisu planirana niti ostvarena, jer se projekt više ne provodi u 2024. godini. </w:t>
      </w:r>
    </w:p>
    <w:p w14:paraId="1E14DBC7" w14:textId="7C41D4D2" w:rsidR="00881CA3" w:rsidRDefault="00881CA3" w:rsidP="00881CA3">
      <w:pPr>
        <w:rPr>
          <w:b/>
          <w:sz w:val="28"/>
          <w:szCs w:val="28"/>
        </w:rPr>
      </w:pPr>
      <w:r w:rsidRPr="00A745BF">
        <w:rPr>
          <w:b/>
          <w:sz w:val="28"/>
          <w:szCs w:val="28"/>
        </w:rPr>
        <w:t>T  T000</w:t>
      </w:r>
      <w:r>
        <w:rPr>
          <w:b/>
          <w:sz w:val="28"/>
          <w:szCs w:val="28"/>
        </w:rPr>
        <w:t>150</w:t>
      </w:r>
      <w:r w:rsidRPr="00A745BF">
        <w:rPr>
          <w:b/>
          <w:sz w:val="28"/>
          <w:szCs w:val="28"/>
        </w:rPr>
        <w:t xml:space="preserve"> POMOĆNICI U NASTAVI – </w:t>
      </w:r>
      <w:r>
        <w:rPr>
          <w:b/>
          <w:sz w:val="28"/>
          <w:szCs w:val="28"/>
        </w:rPr>
        <w:t>UZ POTPORU SVE JE MOGUĆE – FAZA V</w:t>
      </w:r>
    </w:p>
    <w:p w14:paraId="3CC6C015" w14:textId="1CC7908F" w:rsidR="003B51CB" w:rsidRDefault="00881CA3" w:rsidP="00E468C9">
      <w:pPr>
        <w:rPr>
          <w:sz w:val="24"/>
          <w:szCs w:val="24"/>
        </w:rPr>
      </w:pPr>
      <w:r>
        <w:rPr>
          <w:sz w:val="24"/>
          <w:szCs w:val="24"/>
        </w:rPr>
        <w:t xml:space="preserve">   Škola ima </w:t>
      </w:r>
      <w:r w:rsidR="008A306D">
        <w:rPr>
          <w:sz w:val="24"/>
          <w:szCs w:val="24"/>
        </w:rPr>
        <w:t xml:space="preserve"> </w:t>
      </w:r>
      <w:r w:rsidR="002C5EFE">
        <w:rPr>
          <w:sz w:val="24"/>
          <w:szCs w:val="24"/>
        </w:rPr>
        <w:t>jednog</w:t>
      </w:r>
      <w:r w:rsidR="008A306D">
        <w:rPr>
          <w:sz w:val="24"/>
          <w:szCs w:val="24"/>
        </w:rPr>
        <w:t xml:space="preserve"> </w:t>
      </w:r>
      <w:r>
        <w:rPr>
          <w:sz w:val="24"/>
          <w:szCs w:val="24"/>
        </w:rPr>
        <w:t>upisan</w:t>
      </w:r>
      <w:r w:rsidR="002C5EFE">
        <w:rPr>
          <w:sz w:val="24"/>
          <w:szCs w:val="24"/>
        </w:rPr>
        <w:t>og</w:t>
      </w:r>
      <w:r>
        <w:rPr>
          <w:sz w:val="24"/>
          <w:szCs w:val="24"/>
        </w:rPr>
        <w:t xml:space="preserve"> učenik</w:t>
      </w:r>
      <w:r w:rsidR="008A306D">
        <w:rPr>
          <w:sz w:val="24"/>
          <w:szCs w:val="24"/>
        </w:rPr>
        <w:t>a</w:t>
      </w:r>
      <w:r w:rsidR="00C24064">
        <w:rPr>
          <w:sz w:val="24"/>
          <w:szCs w:val="24"/>
        </w:rPr>
        <w:t xml:space="preserve"> </w:t>
      </w:r>
      <w:r w:rsidR="00223294">
        <w:rPr>
          <w:sz w:val="24"/>
          <w:szCs w:val="24"/>
        </w:rPr>
        <w:t xml:space="preserve">s posebnim </w:t>
      </w:r>
      <w:r w:rsidR="00C24064">
        <w:rPr>
          <w:sz w:val="24"/>
          <w:szCs w:val="24"/>
        </w:rPr>
        <w:t xml:space="preserve"> </w:t>
      </w:r>
      <w:r>
        <w:rPr>
          <w:sz w:val="24"/>
          <w:szCs w:val="24"/>
        </w:rPr>
        <w:t>potreb</w:t>
      </w:r>
      <w:r w:rsidR="00223294">
        <w:rPr>
          <w:sz w:val="24"/>
          <w:szCs w:val="24"/>
        </w:rPr>
        <w:t xml:space="preserve">ama, te </w:t>
      </w:r>
      <w:r w:rsidR="002C5EFE">
        <w:rPr>
          <w:sz w:val="24"/>
          <w:szCs w:val="24"/>
        </w:rPr>
        <w:t>mu je</w:t>
      </w:r>
      <w:r w:rsidR="00223294">
        <w:rPr>
          <w:sz w:val="24"/>
          <w:szCs w:val="24"/>
        </w:rPr>
        <w:t xml:space="preserve"> potreb</w:t>
      </w:r>
      <w:r w:rsidR="002C5EFE">
        <w:rPr>
          <w:sz w:val="24"/>
          <w:szCs w:val="24"/>
        </w:rPr>
        <w:t>an</w:t>
      </w:r>
      <w:r w:rsidR="00223294">
        <w:rPr>
          <w:sz w:val="24"/>
          <w:szCs w:val="24"/>
        </w:rPr>
        <w:t xml:space="preserve"> </w:t>
      </w:r>
      <w:r>
        <w:rPr>
          <w:sz w:val="24"/>
          <w:szCs w:val="24"/>
        </w:rPr>
        <w:t>pomoćn</w:t>
      </w:r>
      <w:r w:rsidR="002C5EFE">
        <w:rPr>
          <w:sz w:val="24"/>
          <w:szCs w:val="24"/>
        </w:rPr>
        <w:t xml:space="preserve">ik </w:t>
      </w:r>
      <w:r>
        <w:rPr>
          <w:sz w:val="24"/>
          <w:szCs w:val="24"/>
        </w:rPr>
        <w:t>u nastavi. Sredstva za isplatu plaće pomoćnik</w:t>
      </w:r>
      <w:r w:rsidR="002C5EFE">
        <w:rPr>
          <w:sz w:val="24"/>
          <w:szCs w:val="24"/>
        </w:rPr>
        <w:t>a</w:t>
      </w:r>
      <w:r>
        <w:rPr>
          <w:sz w:val="24"/>
          <w:szCs w:val="24"/>
        </w:rPr>
        <w:t xml:space="preserve"> osigurana su</w:t>
      </w:r>
      <w:r w:rsidR="002C5EFE">
        <w:rPr>
          <w:sz w:val="24"/>
          <w:szCs w:val="24"/>
        </w:rPr>
        <w:t xml:space="preserve"> od strane </w:t>
      </w:r>
      <w:r w:rsidR="00197181">
        <w:rPr>
          <w:sz w:val="24"/>
          <w:szCs w:val="24"/>
        </w:rPr>
        <w:t>udruga</w:t>
      </w:r>
      <w:r w:rsidR="002C5EFE">
        <w:rPr>
          <w:sz w:val="24"/>
          <w:szCs w:val="24"/>
        </w:rPr>
        <w:t xml:space="preserve">, te obračun i isplate plaće za školsku godinu 2024/2025 Škola nema obaveze obračunavanja i isplate. </w:t>
      </w:r>
    </w:p>
    <w:p w14:paraId="2319BBFB" w14:textId="5C261A2B" w:rsidR="000677B5" w:rsidRDefault="00881CA3" w:rsidP="00E468C9">
      <w:pPr>
        <w:rPr>
          <w:sz w:val="24"/>
          <w:szCs w:val="24"/>
        </w:rPr>
      </w:pPr>
      <w:r>
        <w:rPr>
          <w:sz w:val="24"/>
          <w:szCs w:val="24"/>
        </w:rPr>
        <w:t>Za</w:t>
      </w:r>
      <w:r w:rsidR="002C5EFE">
        <w:rPr>
          <w:sz w:val="24"/>
          <w:szCs w:val="24"/>
        </w:rPr>
        <w:t xml:space="preserve"> školsku godinu 2023/2024</w:t>
      </w:r>
      <w:r>
        <w:rPr>
          <w:sz w:val="24"/>
          <w:szCs w:val="24"/>
        </w:rPr>
        <w:t xml:space="preserve"> plaće i ostale naknade pomoćnika</w:t>
      </w:r>
      <w:r w:rsidR="00223294">
        <w:rPr>
          <w:sz w:val="24"/>
          <w:szCs w:val="24"/>
        </w:rPr>
        <w:t xml:space="preserve"> rebalansom je planiran</w:t>
      </w:r>
      <w:r>
        <w:rPr>
          <w:sz w:val="24"/>
          <w:szCs w:val="24"/>
        </w:rPr>
        <w:t xml:space="preserve"> iznos </w:t>
      </w:r>
      <w:r w:rsidR="002C5EFE">
        <w:rPr>
          <w:sz w:val="24"/>
          <w:szCs w:val="24"/>
        </w:rPr>
        <w:t>8.123,00</w:t>
      </w:r>
      <w:r w:rsidR="00223294">
        <w:rPr>
          <w:sz w:val="24"/>
          <w:szCs w:val="24"/>
        </w:rPr>
        <w:t xml:space="preserve"> eura</w:t>
      </w:r>
      <w:r>
        <w:rPr>
          <w:sz w:val="24"/>
          <w:szCs w:val="24"/>
        </w:rPr>
        <w:t xml:space="preserve"> dok je izvršenje  </w:t>
      </w:r>
      <w:r w:rsidR="003B51CB">
        <w:rPr>
          <w:sz w:val="24"/>
          <w:szCs w:val="24"/>
        </w:rPr>
        <w:t>8.122,75</w:t>
      </w:r>
      <w:r w:rsidR="00223294">
        <w:rPr>
          <w:sz w:val="24"/>
          <w:szCs w:val="24"/>
        </w:rPr>
        <w:t xml:space="preserve"> eura </w:t>
      </w:r>
      <w:r>
        <w:rPr>
          <w:sz w:val="24"/>
          <w:szCs w:val="24"/>
        </w:rPr>
        <w:t xml:space="preserve"> ili </w:t>
      </w:r>
      <w:r w:rsidR="003B51CB">
        <w:rPr>
          <w:sz w:val="24"/>
          <w:szCs w:val="24"/>
        </w:rPr>
        <w:t>100</w:t>
      </w:r>
      <w:r>
        <w:rPr>
          <w:sz w:val="24"/>
          <w:szCs w:val="24"/>
        </w:rPr>
        <w:t>% plana</w:t>
      </w:r>
      <w:r w:rsidR="003B51CB">
        <w:rPr>
          <w:sz w:val="24"/>
          <w:szCs w:val="24"/>
        </w:rPr>
        <w:t>.</w:t>
      </w:r>
    </w:p>
    <w:p w14:paraId="2D4D570A" w14:textId="5ED2D4E7" w:rsidR="000677B5" w:rsidRDefault="000677B5" w:rsidP="00E468C9">
      <w:pPr>
        <w:rPr>
          <w:sz w:val="24"/>
          <w:szCs w:val="24"/>
        </w:rPr>
      </w:pPr>
    </w:p>
    <w:p w14:paraId="593E8FD6" w14:textId="29F7FF88" w:rsidR="00223294" w:rsidRDefault="00223294" w:rsidP="00E468C9">
      <w:pPr>
        <w:rPr>
          <w:sz w:val="24"/>
          <w:szCs w:val="24"/>
        </w:rPr>
      </w:pPr>
      <w:r w:rsidRPr="00A745BF">
        <w:rPr>
          <w:b/>
          <w:sz w:val="28"/>
          <w:szCs w:val="28"/>
        </w:rPr>
        <w:t>T  T000</w:t>
      </w:r>
      <w:r>
        <w:rPr>
          <w:b/>
          <w:sz w:val="28"/>
          <w:szCs w:val="28"/>
        </w:rPr>
        <w:t xml:space="preserve">173 </w:t>
      </w:r>
      <w:r w:rsidR="00E2165A">
        <w:rPr>
          <w:b/>
          <w:sz w:val="28"/>
          <w:szCs w:val="28"/>
        </w:rPr>
        <w:t>„MLADI OBRTNICI U EUROPI“</w:t>
      </w:r>
    </w:p>
    <w:p w14:paraId="428D6FFE" w14:textId="2F017BFE" w:rsidR="00E2165A" w:rsidRDefault="00E2165A" w:rsidP="00AD3716">
      <w:pPr>
        <w:rPr>
          <w:sz w:val="24"/>
          <w:szCs w:val="24"/>
        </w:rPr>
      </w:pPr>
      <w:r>
        <w:rPr>
          <w:sz w:val="24"/>
          <w:szCs w:val="24"/>
        </w:rPr>
        <w:t xml:space="preserve">U sklopu mobilnosti  programa Europske unije Obrtnička škola zadovoljila je sve uvjete, te dobila bespovratna sredstva za posjet i rad školi i obrtnicima u Europskoj uniji. Ovo je naš prvi takav projekt </w:t>
      </w:r>
      <w:r w:rsidR="00AD3716">
        <w:rPr>
          <w:sz w:val="24"/>
          <w:szCs w:val="24"/>
        </w:rPr>
        <w:t xml:space="preserve">koji je realiziran </w:t>
      </w:r>
      <w:r>
        <w:rPr>
          <w:sz w:val="24"/>
          <w:szCs w:val="24"/>
        </w:rPr>
        <w:t>u</w:t>
      </w:r>
      <w:r w:rsidR="00AD3716">
        <w:rPr>
          <w:sz w:val="24"/>
          <w:szCs w:val="24"/>
        </w:rPr>
        <w:t xml:space="preserve"> travnju</w:t>
      </w:r>
      <w:r>
        <w:rPr>
          <w:sz w:val="24"/>
          <w:szCs w:val="24"/>
        </w:rPr>
        <w:t xml:space="preserve"> 2024. godini. Škola je u 2023. godini dobila 80% predviđenih sredstava za troškove u iznosu 20.320,00 eura .</w:t>
      </w:r>
      <w:r w:rsidR="00AD3716">
        <w:rPr>
          <w:sz w:val="24"/>
          <w:szCs w:val="24"/>
        </w:rPr>
        <w:t xml:space="preserve"> Nakon realizacije projekta utrošeno je 17.897,86 eura, a ostatak iznosa od 2.422,14 eura smo nakon završnog izvješća iznos 1.756,00 eura morali vratiti u Agenciju za mobilnost i programe EU za Erasmus+ projekt, te u 2024. godini morali promijeniti preneseni rezultat poslovanja za 2023. godinu, a 666,14 eura ostaje nam za idući projekt. </w:t>
      </w:r>
    </w:p>
    <w:p w14:paraId="66FE8208" w14:textId="4CCF670A" w:rsidR="00197181" w:rsidRDefault="00197181" w:rsidP="00AD3716">
      <w:pPr>
        <w:rPr>
          <w:sz w:val="24"/>
          <w:szCs w:val="24"/>
        </w:rPr>
      </w:pPr>
    </w:p>
    <w:p w14:paraId="4BB0C752" w14:textId="77777777" w:rsidR="00197181" w:rsidRDefault="00197181" w:rsidP="00AD3716">
      <w:pPr>
        <w:rPr>
          <w:sz w:val="24"/>
          <w:szCs w:val="24"/>
        </w:rPr>
      </w:pPr>
    </w:p>
    <w:p w14:paraId="731F8B58" w14:textId="7269E1F9" w:rsidR="006F3A3F" w:rsidRDefault="004829F1" w:rsidP="00F85142">
      <w:pPr>
        <w:rPr>
          <w:sz w:val="24"/>
          <w:szCs w:val="24"/>
        </w:rPr>
      </w:pPr>
      <w:r w:rsidRPr="00A745BF">
        <w:rPr>
          <w:b/>
          <w:sz w:val="28"/>
          <w:szCs w:val="28"/>
        </w:rPr>
        <w:lastRenderedPageBreak/>
        <w:t>T  T000</w:t>
      </w:r>
      <w:r>
        <w:rPr>
          <w:b/>
          <w:sz w:val="28"/>
          <w:szCs w:val="28"/>
        </w:rPr>
        <w:t>188 „OBRTNICI BEZ GRANICA“</w:t>
      </w:r>
    </w:p>
    <w:p w14:paraId="412B651B" w14:textId="263C169B" w:rsidR="004829F1" w:rsidRDefault="004829F1" w:rsidP="00F85142">
      <w:pPr>
        <w:rPr>
          <w:sz w:val="24"/>
          <w:szCs w:val="24"/>
        </w:rPr>
      </w:pPr>
      <w:r>
        <w:rPr>
          <w:sz w:val="24"/>
          <w:szCs w:val="24"/>
        </w:rPr>
        <w:t>Nakon uspješno obavljenog prvog projekta Erasmus+ zatražili smo i sudjelovanje u novom projektu Erasmus+ koji nam je odobren, te uplaćena sredstva 80% od vrijednosti projekta u iznosu od 24.023,20 eura. Projekt će se realizirati u periodu od 09.03.2025. do 23.03.2025. godine posjet školi u Pragu, dok drugi dio će sudjelovati u travnju posjet školi i poslodavcima u Njemačkoj. Iznos koji je planiran po projektu je 30.029,00 eura.</w:t>
      </w:r>
    </w:p>
    <w:p w14:paraId="6A3BFDC4" w14:textId="77777777" w:rsidR="007C4540" w:rsidRDefault="007C4540" w:rsidP="00F85142">
      <w:pPr>
        <w:rPr>
          <w:sz w:val="24"/>
          <w:szCs w:val="24"/>
        </w:rPr>
      </w:pPr>
    </w:p>
    <w:p w14:paraId="63A89387" w14:textId="39FA92E0" w:rsidR="004829F1" w:rsidRDefault="004829F1" w:rsidP="00F85142">
      <w:pPr>
        <w:rPr>
          <w:sz w:val="24"/>
          <w:szCs w:val="24"/>
        </w:rPr>
      </w:pPr>
      <w:r w:rsidRPr="00A745BF">
        <w:rPr>
          <w:b/>
          <w:sz w:val="28"/>
          <w:szCs w:val="28"/>
        </w:rPr>
        <w:t>T  T000</w:t>
      </w:r>
      <w:r>
        <w:rPr>
          <w:b/>
          <w:sz w:val="28"/>
          <w:szCs w:val="28"/>
        </w:rPr>
        <w:t>200 „ETWINNING – PROJEKT MOBILNOSTI „</w:t>
      </w:r>
    </w:p>
    <w:p w14:paraId="3ECCFBA8" w14:textId="07EDB350" w:rsidR="0055313A" w:rsidRDefault="004829F1" w:rsidP="00F85142">
      <w:pPr>
        <w:rPr>
          <w:sz w:val="24"/>
          <w:szCs w:val="24"/>
        </w:rPr>
      </w:pPr>
      <w:r>
        <w:rPr>
          <w:sz w:val="24"/>
          <w:szCs w:val="24"/>
        </w:rPr>
        <w:t>U sklopu</w:t>
      </w:r>
      <w:r w:rsidR="0055313A">
        <w:rPr>
          <w:sz w:val="24"/>
          <w:szCs w:val="24"/>
        </w:rPr>
        <w:t xml:space="preserve"> projekta</w:t>
      </w:r>
      <w:r>
        <w:rPr>
          <w:sz w:val="24"/>
          <w:szCs w:val="24"/>
        </w:rPr>
        <w:t xml:space="preserve"> mobilnosti  programa </w:t>
      </w:r>
      <w:proofErr w:type="spellStart"/>
      <w:r w:rsidR="0055313A">
        <w:rPr>
          <w:sz w:val="24"/>
          <w:szCs w:val="24"/>
        </w:rPr>
        <w:t>Etwinnig</w:t>
      </w:r>
      <w:proofErr w:type="spellEnd"/>
      <w:r w:rsidR="0055313A">
        <w:rPr>
          <w:sz w:val="24"/>
          <w:szCs w:val="24"/>
        </w:rPr>
        <w:t xml:space="preserve"> odnosi se na edukaciju zaposlenice škole. Sredstva su planirana u iznosu od 624,00 eura, dok se realiziralo 561,98 eura, za 9,94% manje od planiranog. </w:t>
      </w:r>
    </w:p>
    <w:p w14:paraId="3BD40B1F" w14:textId="77777777" w:rsidR="004829F1" w:rsidRDefault="004829F1" w:rsidP="00F85142">
      <w:pPr>
        <w:rPr>
          <w:sz w:val="24"/>
          <w:szCs w:val="24"/>
        </w:rPr>
      </w:pPr>
    </w:p>
    <w:p w14:paraId="361E1442" w14:textId="77777777" w:rsidR="00F04C83" w:rsidRDefault="00F04C83" w:rsidP="00E41F5A">
      <w:pPr>
        <w:pStyle w:val="Odlomakpopisa"/>
        <w:numPr>
          <w:ilvl w:val="1"/>
          <w:numId w:val="1"/>
        </w:numPr>
        <w:spacing w:after="0"/>
        <w:jc w:val="center"/>
        <w:rPr>
          <w:b/>
          <w:sz w:val="28"/>
          <w:szCs w:val="28"/>
        </w:rPr>
      </w:pPr>
      <w:r w:rsidRPr="00F04C83">
        <w:rPr>
          <w:b/>
          <w:sz w:val="28"/>
          <w:szCs w:val="28"/>
        </w:rPr>
        <w:t>Izvještaj o korištenju sredstava fondova Europske unije</w:t>
      </w:r>
    </w:p>
    <w:p w14:paraId="3AF35DDA" w14:textId="6E5013B0" w:rsidR="00F04C83" w:rsidRPr="00F04C83" w:rsidRDefault="00F04C83" w:rsidP="00F04C83">
      <w:pPr>
        <w:pStyle w:val="Odlomakpopisa"/>
        <w:spacing w:after="0"/>
        <w:rPr>
          <w:b/>
          <w:sz w:val="28"/>
          <w:szCs w:val="28"/>
        </w:rPr>
      </w:pPr>
    </w:p>
    <w:p w14:paraId="7841891E" w14:textId="77777777" w:rsidR="0055313A" w:rsidRDefault="00F04C83" w:rsidP="00F85142">
      <w:pPr>
        <w:rPr>
          <w:sz w:val="24"/>
          <w:szCs w:val="24"/>
        </w:rPr>
      </w:pPr>
      <w:r>
        <w:rPr>
          <w:sz w:val="24"/>
          <w:szCs w:val="24"/>
        </w:rPr>
        <w:t>Obrtnička škola Bjelovar u razdoblju od 01. siječnja 202</w:t>
      </w:r>
      <w:r w:rsidR="0055313A">
        <w:rPr>
          <w:sz w:val="24"/>
          <w:szCs w:val="24"/>
        </w:rPr>
        <w:t>4</w:t>
      </w:r>
      <w:r>
        <w:rPr>
          <w:sz w:val="24"/>
          <w:szCs w:val="24"/>
        </w:rPr>
        <w:t>. do 31. prosinca 202</w:t>
      </w:r>
      <w:r w:rsidR="0055313A">
        <w:rPr>
          <w:sz w:val="24"/>
          <w:szCs w:val="24"/>
        </w:rPr>
        <w:t>4</w:t>
      </w:r>
      <w:r>
        <w:rPr>
          <w:sz w:val="24"/>
          <w:szCs w:val="24"/>
        </w:rPr>
        <w:t xml:space="preserve">. zadovoljila je sve uvjete te ostvarila bespovratna sredstva za </w:t>
      </w:r>
      <w:r w:rsidR="0055313A">
        <w:rPr>
          <w:sz w:val="24"/>
          <w:szCs w:val="24"/>
        </w:rPr>
        <w:t xml:space="preserve">drugi </w:t>
      </w:r>
      <w:r>
        <w:rPr>
          <w:sz w:val="24"/>
          <w:szCs w:val="24"/>
        </w:rPr>
        <w:t xml:space="preserve">projekt </w:t>
      </w:r>
      <w:r w:rsidR="00077086">
        <w:rPr>
          <w:sz w:val="24"/>
          <w:szCs w:val="24"/>
        </w:rPr>
        <w:t>„</w:t>
      </w:r>
      <w:r w:rsidR="0055313A">
        <w:rPr>
          <w:sz w:val="24"/>
          <w:szCs w:val="24"/>
        </w:rPr>
        <w:t>Obrtnici bez granica</w:t>
      </w:r>
      <w:r w:rsidR="00077086">
        <w:rPr>
          <w:sz w:val="24"/>
          <w:szCs w:val="24"/>
        </w:rPr>
        <w:t>“ , te im je isplaćeno 80%  vrijednosti projekta u iznosu od 2</w:t>
      </w:r>
      <w:r w:rsidR="0055313A">
        <w:rPr>
          <w:sz w:val="24"/>
          <w:szCs w:val="24"/>
        </w:rPr>
        <w:t>4</w:t>
      </w:r>
      <w:r w:rsidR="00077086">
        <w:rPr>
          <w:sz w:val="24"/>
          <w:szCs w:val="24"/>
        </w:rPr>
        <w:t>.</w:t>
      </w:r>
      <w:r w:rsidR="0055313A">
        <w:rPr>
          <w:sz w:val="24"/>
          <w:szCs w:val="24"/>
        </w:rPr>
        <w:t>023,20</w:t>
      </w:r>
      <w:r w:rsidR="00077086">
        <w:rPr>
          <w:sz w:val="24"/>
          <w:szCs w:val="24"/>
        </w:rPr>
        <w:t xml:space="preserve"> eura. Projekt će biti realiziran u 202</w:t>
      </w:r>
      <w:r w:rsidR="0055313A">
        <w:rPr>
          <w:sz w:val="24"/>
          <w:szCs w:val="24"/>
        </w:rPr>
        <w:t>5</w:t>
      </w:r>
      <w:r w:rsidR="00077086">
        <w:rPr>
          <w:sz w:val="24"/>
          <w:szCs w:val="24"/>
        </w:rPr>
        <w:t>. godine.</w:t>
      </w:r>
      <w:r w:rsidR="0055313A">
        <w:rPr>
          <w:sz w:val="24"/>
          <w:szCs w:val="24"/>
        </w:rPr>
        <w:t xml:space="preserve"> </w:t>
      </w:r>
    </w:p>
    <w:p w14:paraId="18628FD6" w14:textId="3CE5A8F4" w:rsidR="00F04C83" w:rsidRDefault="0055313A" w:rsidP="00F85142">
      <w:pPr>
        <w:rPr>
          <w:sz w:val="24"/>
          <w:szCs w:val="24"/>
        </w:rPr>
      </w:pPr>
      <w:r>
        <w:rPr>
          <w:sz w:val="24"/>
          <w:szCs w:val="24"/>
        </w:rPr>
        <w:t xml:space="preserve">Prvi projekt „ Mladi obrtnici bez granica „ realiziran je u 2024. godini posjet školi u Sloveniji, te edukacija pratitelja u Češkoj. </w:t>
      </w:r>
      <w:r w:rsidR="007C4540">
        <w:rPr>
          <w:sz w:val="24"/>
          <w:szCs w:val="24"/>
        </w:rPr>
        <w:t>Edukacija</w:t>
      </w:r>
      <w:r>
        <w:rPr>
          <w:sz w:val="24"/>
          <w:szCs w:val="24"/>
        </w:rPr>
        <w:t xml:space="preserve"> pratitelja </w:t>
      </w:r>
      <w:r w:rsidR="007C4540">
        <w:rPr>
          <w:sz w:val="24"/>
          <w:szCs w:val="24"/>
        </w:rPr>
        <w:t xml:space="preserve">Češkoj </w:t>
      </w:r>
      <w:r>
        <w:rPr>
          <w:sz w:val="24"/>
          <w:szCs w:val="24"/>
        </w:rPr>
        <w:t>odnos</w:t>
      </w:r>
      <w:r w:rsidR="007C4540">
        <w:rPr>
          <w:sz w:val="24"/>
          <w:szCs w:val="24"/>
        </w:rPr>
        <w:t>i</w:t>
      </w:r>
      <w:r>
        <w:rPr>
          <w:sz w:val="24"/>
          <w:szCs w:val="24"/>
        </w:rPr>
        <w:t xml:space="preserve"> se na novi projekt koji će </w:t>
      </w:r>
      <w:r w:rsidR="007C4540">
        <w:rPr>
          <w:sz w:val="24"/>
          <w:szCs w:val="24"/>
        </w:rPr>
        <w:t xml:space="preserve">biti </w:t>
      </w:r>
      <w:r>
        <w:rPr>
          <w:sz w:val="24"/>
          <w:szCs w:val="24"/>
        </w:rPr>
        <w:t>realizira</w:t>
      </w:r>
      <w:r w:rsidR="007C4540">
        <w:rPr>
          <w:sz w:val="24"/>
          <w:szCs w:val="24"/>
        </w:rPr>
        <w:t>n</w:t>
      </w:r>
      <w:r>
        <w:rPr>
          <w:sz w:val="24"/>
          <w:szCs w:val="24"/>
        </w:rPr>
        <w:t xml:space="preserve"> u 2025. godini. Po prvom projektu ukupno uplaćena sredstva iznose 18.564,00 eura, od ukupno ugovoren</w:t>
      </w:r>
      <w:r w:rsidR="007C4540">
        <w:rPr>
          <w:sz w:val="24"/>
          <w:szCs w:val="24"/>
        </w:rPr>
        <w:t>ih</w:t>
      </w:r>
      <w:r>
        <w:rPr>
          <w:sz w:val="24"/>
          <w:szCs w:val="24"/>
        </w:rPr>
        <w:t xml:space="preserve"> sredstva u iznosu od 25.400 eura, a utrošena</w:t>
      </w:r>
      <w:r w:rsidR="007C4540">
        <w:rPr>
          <w:sz w:val="24"/>
          <w:szCs w:val="24"/>
        </w:rPr>
        <w:t xml:space="preserve"> su u iznosu od </w:t>
      </w:r>
      <w:r>
        <w:rPr>
          <w:sz w:val="24"/>
          <w:szCs w:val="24"/>
        </w:rPr>
        <w:t xml:space="preserve"> 17.897,86 eura. Ostatak od 666,14 eura će se prenesti na novi projekt. </w:t>
      </w:r>
    </w:p>
    <w:p w14:paraId="69E4C280" w14:textId="08069872" w:rsidR="00077086" w:rsidRDefault="00077086" w:rsidP="00F85142">
      <w:pPr>
        <w:rPr>
          <w:sz w:val="24"/>
          <w:szCs w:val="24"/>
        </w:rPr>
      </w:pPr>
    </w:p>
    <w:p w14:paraId="2FA33423" w14:textId="0F3B6E2E" w:rsidR="00077086" w:rsidRDefault="00077086" w:rsidP="00077086">
      <w:pPr>
        <w:pStyle w:val="Odlomakpopisa"/>
        <w:numPr>
          <w:ilvl w:val="1"/>
          <w:numId w:val="1"/>
        </w:numPr>
        <w:spacing w:after="0"/>
        <w:jc w:val="center"/>
        <w:rPr>
          <w:b/>
          <w:sz w:val="28"/>
          <w:szCs w:val="28"/>
        </w:rPr>
      </w:pPr>
      <w:r>
        <w:rPr>
          <w:b/>
          <w:sz w:val="28"/>
          <w:szCs w:val="28"/>
        </w:rPr>
        <w:t>Izvještaj o zaduživanju na domaćem i stranom tržištu novca i kapitala</w:t>
      </w:r>
    </w:p>
    <w:p w14:paraId="1EC376FE" w14:textId="77777777" w:rsidR="00077086" w:rsidRDefault="00077086" w:rsidP="00F85142">
      <w:pPr>
        <w:rPr>
          <w:sz w:val="24"/>
          <w:szCs w:val="24"/>
        </w:rPr>
      </w:pPr>
    </w:p>
    <w:p w14:paraId="00130F21" w14:textId="57A99B1C" w:rsidR="00077086" w:rsidRDefault="00077086" w:rsidP="00F85142">
      <w:pPr>
        <w:rPr>
          <w:sz w:val="24"/>
          <w:szCs w:val="24"/>
        </w:rPr>
      </w:pPr>
      <w:r>
        <w:rPr>
          <w:sz w:val="24"/>
          <w:szCs w:val="24"/>
        </w:rPr>
        <w:t>Obrtnička škola Bjelovar u razdoblju od 01. siječnja 202</w:t>
      </w:r>
      <w:r w:rsidR="007C4540">
        <w:rPr>
          <w:sz w:val="24"/>
          <w:szCs w:val="24"/>
        </w:rPr>
        <w:t>4</w:t>
      </w:r>
      <w:r>
        <w:rPr>
          <w:sz w:val="24"/>
          <w:szCs w:val="24"/>
        </w:rPr>
        <w:t>. do 31. prosinca 202</w:t>
      </w:r>
      <w:r w:rsidR="007C4540">
        <w:rPr>
          <w:sz w:val="24"/>
          <w:szCs w:val="24"/>
        </w:rPr>
        <w:t>4</w:t>
      </w:r>
      <w:r>
        <w:rPr>
          <w:sz w:val="24"/>
          <w:szCs w:val="24"/>
        </w:rPr>
        <w:t>. godine nije se zaduživala na domaćem niti na stranom tržištu novca i kapitala, kao ni u prijašnjim godinama, tako da nema iskazanih obveza.</w:t>
      </w:r>
    </w:p>
    <w:p w14:paraId="20B05984" w14:textId="2866D65A" w:rsidR="007C4540" w:rsidRDefault="007C4540" w:rsidP="00F85142">
      <w:pPr>
        <w:rPr>
          <w:sz w:val="24"/>
          <w:szCs w:val="24"/>
        </w:rPr>
      </w:pPr>
    </w:p>
    <w:p w14:paraId="0C39F36B" w14:textId="77777777" w:rsidR="007C4540" w:rsidRDefault="007C4540" w:rsidP="00F85142">
      <w:pPr>
        <w:rPr>
          <w:sz w:val="24"/>
          <w:szCs w:val="24"/>
        </w:rPr>
      </w:pPr>
    </w:p>
    <w:p w14:paraId="5B3F560C" w14:textId="0D1E7206" w:rsidR="00077086" w:rsidRPr="00E2165A" w:rsidRDefault="00077086" w:rsidP="00077086">
      <w:pPr>
        <w:pStyle w:val="Odlomakpopisa"/>
        <w:numPr>
          <w:ilvl w:val="1"/>
          <w:numId w:val="1"/>
        </w:numPr>
        <w:spacing w:after="0"/>
        <w:jc w:val="center"/>
        <w:rPr>
          <w:b/>
          <w:sz w:val="28"/>
          <w:szCs w:val="28"/>
        </w:rPr>
      </w:pPr>
      <w:r>
        <w:rPr>
          <w:b/>
          <w:sz w:val="28"/>
          <w:szCs w:val="28"/>
        </w:rPr>
        <w:lastRenderedPageBreak/>
        <w:t>Izvještaj o danim zajmovima i potraživanjima po danim zajmovima</w:t>
      </w:r>
    </w:p>
    <w:p w14:paraId="07BCF66C" w14:textId="77464341" w:rsidR="00077086" w:rsidRDefault="00077086" w:rsidP="00F85142">
      <w:pPr>
        <w:rPr>
          <w:sz w:val="24"/>
          <w:szCs w:val="24"/>
        </w:rPr>
      </w:pPr>
    </w:p>
    <w:p w14:paraId="5D8F1364" w14:textId="6387955A" w:rsidR="00077086" w:rsidRDefault="00077086" w:rsidP="00F85142">
      <w:pPr>
        <w:rPr>
          <w:sz w:val="24"/>
          <w:szCs w:val="24"/>
        </w:rPr>
      </w:pPr>
      <w:r>
        <w:rPr>
          <w:sz w:val="24"/>
          <w:szCs w:val="24"/>
        </w:rPr>
        <w:t>Obrtnička škola Bjelovar u razdoblju od 01. siječnja 202</w:t>
      </w:r>
      <w:r w:rsidR="007C4540">
        <w:rPr>
          <w:sz w:val="24"/>
          <w:szCs w:val="24"/>
        </w:rPr>
        <w:t>4</w:t>
      </w:r>
      <w:r>
        <w:rPr>
          <w:sz w:val="24"/>
          <w:szCs w:val="24"/>
        </w:rPr>
        <w:t>. do 31. prosinca 202</w:t>
      </w:r>
      <w:r w:rsidR="007C4540">
        <w:rPr>
          <w:sz w:val="24"/>
          <w:szCs w:val="24"/>
        </w:rPr>
        <w:t>4</w:t>
      </w:r>
      <w:r>
        <w:rPr>
          <w:sz w:val="24"/>
          <w:szCs w:val="24"/>
        </w:rPr>
        <w:t>. godine nije davala zajmove, kao ni u prijašnjim godinama, tako da nema iskazanih potraživanja.</w:t>
      </w:r>
    </w:p>
    <w:p w14:paraId="3427693D" w14:textId="57E5BCB3" w:rsidR="00077086" w:rsidRPr="00E2165A" w:rsidRDefault="00077086" w:rsidP="000F51F4">
      <w:pPr>
        <w:pStyle w:val="Odlomakpopisa"/>
        <w:numPr>
          <w:ilvl w:val="1"/>
          <w:numId w:val="1"/>
        </w:numPr>
        <w:spacing w:after="0"/>
        <w:jc w:val="center"/>
        <w:rPr>
          <w:b/>
          <w:sz w:val="28"/>
          <w:szCs w:val="28"/>
        </w:rPr>
      </w:pPr>
      <w:r>
        <w:rPr>
          <w:b/>
          <w:sz w:val="28"/>
          <w:szCs w:val="28"/>
        </w:rPr>
        <w:t xml:space="preserve">Izvještaj o </w:t>
      </w:r>
      <w:r w:rsidR="000F51F4">
        <w:rPr>
          <w:b/>
          <w:sz w:val="28"/>
          <w:szCs w:val="28"/>
        </w:rPr>
        <w:t>stanju potraživanja i dospjelih obveza</w:t>
      </w:r>
    </w:p>
    <w:p w14:paraId="1E51EFE5" w14:textId="77777777" w:rsidR="00077086" w:rsidRDefault="00077086" w:rsidP="00F85142">
      <w:pPr>
        <w:rPr>
          <w:sz w:val="24"/>
          <w:szCs w:val="24"/>
        </w:rPr>
      </w:pPr>
    </w:p>
    <w:p w14:paraId="75E0D682" w14:textId="3967F836" w:rsidR="00077086" w:rsidRDefault="00077086" w:rsidP="00690FD6">
      <w:pPr>
        <w:spacing w:after="0"/>
        <w:rPr>
          <w:sz w:val="24"/>
          <w:szCs w:val="24"/>
        </w:rPr>
      </w:pPr>
      <w:r>
        <w:rPr>
          <w:sz w:val="24"/>
          <w:szCs w:val="24"/>
        </w:rPr>
        <w:t>Obrtnička škola Bjelovar u razdoblju od 01. siječnja 202</w:t>
      </w:r>
      <w:r w:rsidR="00F32433">
        <w:rPr>
          <w:sz w:val="24"/>
          <w:szCs w:val="24"/>
        </w:rPr>
        <w:t>4</w:t>
      </w:r>
      <w:r>
        <w:rPr>
          <w:sz w:val="24"/>
          <w:szCs w:val="24"/>
        </w:rPr>
        <w:t>. do 31. prosinca 202</w:t>
      </w:r>
      <w:r w:rsidR="00F32433">
        <w:rPr>
          <w:sz w:val="24"/>
          <w:szCs w:val="24"/>
        </w:rPr>
        <w:t>4</w:t>
      </w:r>
      <w:r>
        <w:rPr>
          <w:sz w:val="24"/>
          <w:szCs w:val="24"/>
        </w:rPr>
        <w:t xml:space="preserve">. godine </w:t>
      </w:r>
      <w:r w:rsidR="00F32433">
        <w:rPr>
          <w:sz w:val="24"/>
          <w:szCs w:val="24"/>
        </w:rPr>
        <w:t xml:space="preserve">ima </w:t>
      </w:r>
      <w:r w:rsidR="000F51F4">
        <w:rPr>
          <w:sz w:val="24"/>
          <w:szCs w:val="24"/>
        </w:rPr>
        <w:t xml:space="preserve">iskazana </w:t>
      </w:r>
      <w:r w:rsidR="0025487F">
        <w:rPr>
          <w:sz w:val="24"/>
          <w:szCs w:val="24"/>
        </w:rPr>
        <w:t>po</w:t>
      </w:r>
      <w:r w:rsidR="000F51F4">
        <w:rPr>
          <w:sz w:val="24"/>
          <w:szCs w:val="24"/>
        </w:rPr>
        <w:t>traživanja</w:t>
      </w:r>
      <w:r w:rsidR="00F32433">
        <w:rPr>
          <w:sz w:val="24"/>
          <w:szCs w:val="24"/>
        </w:rPr>
        <w:t xml:space="preserve"> u iznosu od 1.097,41 eura</w:t>
      </w:r>
      <w:r w:rsidR="00FE40E1">
        <w:rPr>
          <w:sz w:val="24"/>
          <w:szCs w:val="24"/>
        </w:rPr>
        <w:t>.</w:t>
      </w:r>
      <w:r w:rsidR="00F32433">
        <w:rPr>
          <w:sz w:val="24"/>
          <w:szCs w:val="24"/>
        </w:rPr>
        <w:t xml:space="preserve"> P</w:t>
      </w:r>
      <w:r w:rsidR="0025487F">
        <w:rPr>
          <w:sz w:val="24"/>
          <w:szCs w:val="24"/>
        </w:rPr>
        <w:t>otraživanja po kojima ostvarujemo prihode su naplaćena u 202</w:t>
      </w:r>
      <w:r w:rsidR="00F32433">
        <w:rPr>
          <w:sz w:val="24"/>
          <w:szCs w:val="24"/>
        </w:rPr>
        <w:t>4</w:t>
      </w:r>
      <w:r w:rsidR="0025487F">
        <w:rPr>
          <w:sz w:val="24"/>
          <w:szCs w:val="24"/>
        </w:rPr>
        <w:t>. godini.</w:t>
      </w:r>
      <w:r w:rsidR="00690FD6">
        <w:rPr>
          <w:sz w:val="24"/>
          <w:szCs w:val="24"/>
        </w:rPr>
        <w:t xml:space="preserve"> </w:t>
      </w:r>
    </w:p>
    <w:p w14:paraId="01A41103" w14:textId="24E8D973" w:rsidR="00F32433" w:rsidRDefault="00F32433" w:rsidP="00690FD6">
      <w:pPr>
        <w:spacing w:after="0"/>
        <w:rPr>
          <w:sz w:val="24"/>
          <w:szCs w:val="24"/>
        </w:rPr>
      </w:pPr>
      <w:r>
        <w:rPr>
          <w:sz w:val="24"/>
          <w:szCs w:val="24"/>
        </w:rPr>
        <w:t xml:space="preserve">Nepodmirenih dospjelih obveza Obrtnička škola nema. </w:t>
      </w:r>
    </w:p>
    <w:p w14:paraId="0F2D1D41" w14:textId="77777777" w:rsidR="00690FD6" w:rsidRDefault="000F51F4" w:rsidP="00690FD6">
      <w:pPr>
        <w:spacing w:after="0"/>
        <w:jc w:val="both"/>
        <w:rPr>
          <w:sz w:val="24"/>
          <w:szCs w:val="24"/>
        </w:rPr>
      </w:pPr>
      <w:r>
        <w:rPr>
          <w:sz w:val="24"/>
          <w:szCs w:val="24"/>
        </w:rPr>
        <w:t xml:space="preserve">Iskazane obveze za rashode poslovanja iznose </w:t>
      </w:r>
      <w:r w:rsidR="0063720F">
        <w:rPr>
          <w:sz w:val="24"/>
          <w:szCs w:val="24"/>
        </w:rPr>
        <w:t>9</w:t>
      </w:r>
      <w:r w:rsidR="00F32433">
        <w:rPr>
          <w:sz w:val="24"/>
          <w:szCs w:val="24"/>
        </w:rPr>
        <w:t>9</w:t>
      </w:r>
      <w:r w:rsidR="0063720F">
        <w:rPr>
          <w:sz w:val="24"/>
          <w:szCs w:val="24"/>
        </w:rPr>
        <w:t>.</w:t>
      </w:r>
      <w:r w:rsidR="00F32433">
        <w:rPr>
          <w:sz w:val="24"/>
          <w:szCs w:val="24"/>
        </w:rPr>
        <w:t>485,31</w:t>
      </w:r>
      <w:r>
        <w:rPr>
          <w:sz w:val="24"/>
          <w:szCs w:val="24"/>
        </w:rPr>
        <w:t xml:space="preserve"> eura,</w:t>
      </w:r>
      <w:r w:rsidR="0063720F">
        <w:rPr>
          <w:sz w:val="24"/>
          <w:szCs w:val="24"/>
        </w:rPr>
        <w:t xml:space="preserve"> obaveze su s krajem 202</w:t>
      </w:r>
      <w:r w:rsidR="00F32433">
        <w:rPr>
          <w:sz w:val="24"/>
          <w:szCs w:val="24"/>
        </w:rPr>
        <w:t>4</w:t>
      </w:r>
      <w:r w:rsidR="0063720F">
        <w:rPr>
          <w:sz w:val="24"/>
          <w:szCs w:val="24"/>
        </w:rPr>
        <w:t>. godine nedospjele, a</w:t>
      </w:r>
      <w:r>
        <w:rPr>
          <w:sz w:val="24"/>
          <w:szCs w:val="24"/>
        </w:rPr>
        <w:t xml:space="preserve"> od toga </w:t>
      </w:r>
      <w:r w:rsidR="0063720F">
        <w:rPr>
          <w:sz w:val="24"/>
          <w:szCs w:val="24"/>
        </w:rPr>
        <w:t xml:space="preserve">iznosa najveći je udio nedospjelih obaveza koje se odnose na </w:t>
      </w:r>
      <w:r w:rsidR="0063720F" w:rsidRPr="00690FD6">
        <w:rPr>
          <w:sz w:val="24"/>
          <w:szCs w:val="24"/>
        </w:rPr>
        <w:t>plaću za prosinac 202</w:t>
      </w:r>
      <w:r w:rsidR="00F32433" w:rsidRPr="00690FD6">
        <w:rPr>
          <w:sz w:val="24"/>
          <w:szCs w:val="24"/>
        </w:rPr>
        <w:t>4</w:t>
      </w:r>
      <w:r w:rsidR="0063720F" w:rsidRPr="00690FD6">
        <w:rPr>
          <w:sz w:val="24"/>
          <w:szCs w:val="24"/>
        </w:rPr>
        <w:t>. godine</w:t>
      </w:r>
      <w:r w:rsidR="00690FD6" w:rsidRPr="00690FD6">
        <w:rPr>
          <w:sz w:val="24"/>
          <w:szCs w:val="24"/>
        </w:rPr>
        <w:t xml:space="preserve"> u iznosu 90.491,20 eura, isplaćena 09.01.2025. godine, regres za Ljubić Igora u iznosu 300,00 eura, isplaćeno 27.01.2025. godine, E-tehničar 289,98 eura, isplaćen 14.01.2024. godine.  </w:t>
      </w:r>
    </w:p>
    <w:p w14:paraId="7616D5F2" w14:textId="4E77ACCD" w:rsidR="00690FD6" w:rsidRDefault="00690FD6" w:rsidP="00690FD6">
      <w:pPr>
        <w:spacing w:after="0"/>
        <w:jc w:val="both"/>
        <w:rPr>
          <w:sz w:val="24"/>
          <w:szCs w:val="24"/>
        </w:rPr>
      </w:pPr>
      <w:r w:rsidRPr="00690FD6">
        <w:rPr>
          <w:sz w:val="24"/>
          <w:szCs w:val="24"/>
        </w:rPr>
        <w:t xml:space="preserve">Ostali rashodi poslovanja ( najam dvorane, uredskog materijala, materijal i dijelovi za tek. i </w:t>
      </w:r>
      <w:proofErr w:type="spellStart"/>
      <w:r w:rsidRPr="00690FD6">
        <w:rPr>
          <w:sz w:val="24"/>
          <w:szCs w:val="24"/>
        </w:rPr>
        <w:t>inv</w:t>
      </w:r>
      <w:proofErr w:type="spellEnd"/>
      <w:r w:rsidRPr="00690FD6">
        <w:rPr>
          <w:sz w:val="24"/>
          <w:szCs w:val="24"/>
        </w:rPr>
        <w:t xml:space="preserve">. održavanje i usluge tek i </w:t>
      </w:r>
      <w:proofErr w:type="spellStart"/>
      <w:r w:rsidRPr="00690FD6">
        <w:rPr>
          <w:sz w:val="24"/>
          <w:szCs w:val="24"/>
        </w:rPr>
        <w:t>invest.održavanje</w:t>
      </w:r>
      <w:proofErr w:type="spellEnd"/>
      <w:r w:rsidRPr="00690FD6">
        <w:rPr>
          <w:sz w:val="24"/>
          <w:szCs w:val="24"/>
        </w:rPr>
        <w:t>, poštarina, računalne usluge, naknada za korištenje računa u banci) 8.404,13 eura koji dospijevaju u prvom mjesecu 2025. Međusobne obveze proračunskih korisnika se odnosi na obveze za plaćanje računa za struju i plin kojeg Tehnička škola Bjelovar pola iznosa refundira Obrtničkoj školi što za 12. mjesec iznosi 1.543,38 eura, te obveze za bolovanje preko 42 dana 242,14 eura, za 2024.godinu je izvršena kompenzacija bolovanja koja se odnosila na kompenzaciju za 2023. i do 30.09.2024. godine.  9.638,50 eura.</w:t>
      </w:r>
    </w:p>
    <w:p w14:paraId="602D0C70" w14:textId="77777777" w:rsidR="00690FD6" w:rsidRPr="00690FD6" w:rsidRDefault="00690FD6" w:rsidP="00690FD6">
      <w:pPr>
        <w:spacing w:after="0"/>
        <w:jc w:val="both"/>
        <w:rPr>
          <w:sz w:val="24"/>
          <w:szCs w:val="24"/>
        </w:rPr>
      </w:pPr>
    </w:p>
    <w:p w14:paraId="2B9BEBAB" w14:textId="158D2DCC" w:rsidR="00EC6518" w:rsidRPr="00EC6518" w:rsidRDefault="00EC6518" w:rsidP="00887576">
      <w:pPr>
        <w:pStyle w:val="Odlomakpopisa"/>
        <w:numPr>
          <w:ilvl w:val="1"/>
          <w:numId w:val="1"/>
        </w:numPr>
        <w:spacing w:after="0"/>
        <w:ind w:left="360"/>
        <w:jc w:val="center"/>
        <w:rPr>
          <w:sz w:val="24"/>
          <w:szCs w:val="24"/>
        </w:rPr>
      </w:pPr>
      <w:r w:rsidRPr="00EC6518">
        <w:rPr>
          <w:b/>
          <w:sz w:val="28"/>
          <w:szCs w:val="28"/>
        </w:rPr>
        <w:t xml:space="preserve">Izvještaj o </w:t>
      </w:r>
      <w:r>
        <w:rPr>
          <w:b/>
          <w:sz w:val="28"/>
          <w:szCs w:val="28"/>
        </w:rPr>
        <w:t>stanju potencijalnih obveza po osnovi sudskih sporova</w:t>
      </w:r>
    </w:p>
    <w:p w14:paraId="5C964C57" w14:textId="77777777" w:rsidR="00EC6518" w:rsidRPr="000F51F4" w:rsidRDefault="00EC6518" w:rsidP="000F51F4">
      <w:pPr>
        <w:ind w:left="360"/>
        <w:rPr>
          <w:sz w:val="24"/>
          <w:szCs w:val="24"/>
        </w:rPr>
      </w:pPr>
    </w:p>
    <w:p w14:paraId="7AFCF516" w14:textId="235351D9" w:rsidR="0025487F" w:rsidRDefault="00EC6518" w:rsidP="006F3A3F">
      <w:r>
        <w:rPr>
          <w:sz w:val="24"/>
          <w:szCs w:val="24"/>
        </w:rPr>
        <w:t>Obrtnička škola Bjelovar u razdoblju od 01. siječnja 202</w:t>
      </w:r>
      <w:r w:rsidR="00690FD6">
        <w:rPr>
          <w:sz w:val="24"/>
          <w:szCs w:val="24"/>
        </w:rPr>
        <w:t>4</w:t>
      </w:r>
      <w:r>
        <w:rPr>
          <w:sz w:val="24"/>
          <w:szCs w:val="24"/>
        </w:rPr>
        <w:t>. do 31. prosinca 202</w:t>
      </w:r>
      <w:r w:rsidR="00690FD6">
        <w:rPr>
          <w:sz w:val="24"/>
          <w:szCs w:val="24"/>
        </w:rPr>
        <w:t>4</w:t>
      </w:r>
      <w:r>
        <w:rPr>
          <w:sz w:val="24"/>
          <w:szCs w:val="24"/>
        </w:rPr>
        <w:t>. godine nema potencijalnih obveza po osnovi sudskih sporova.</w:t>
      </w:r>
    </w:p>
    <w:p w14:paraId="76EE3D0E" w14:textId="62C0AC7B" w:rsidR="00690FD6" w:rsidRDefault="00690FD6" w:rsidP="006F3A3F"/>
    <w:p w14:paraId="14A5D84F" w14:textId="77777777" w:rsidR="00690FD6" w:rsidRDefault="00690FD6" w:rsidP="006F3A3F"/>
    <w:p w14:paraId="296BB5E9" w14:textId="7FDEA9AD" w:rsidR="0025487F" w:rsidRDefault="00E2165A" w:rsidP="006F3A3F">
      <w:r>
        <w:t xml:space="preserve">U Bjelovaru, </w:t>
      </w:r>
      <w:r w:rsidR="004D15BB">
        <w:t xml:space="preserve">  </w:t>
      </w:r>
      <w:r w:rsidR="007D2BE5">
        <w:t>2</w:t>
      </w:r>
      <w:r w:rsidR="00690FD6">
        <w:t>7</w:t>
      </w:r>
      <w:r w:rsidR="006F3A3F">
        <w:t>.</w:t>
      </w:r>
      <w:r w:rsidR="007D2BE5">
        <w:t>03</w:t>
      </w:r>
      <w:r w:rsidR="006F3A3F">
        <w:t>.202</w:t>
      </w:r>
      <w:r w:rsidR="00690FD6">
        <w:t>5</w:t>
      </w:r>
      <w:r w:rsidR="006F3A3F">
        <w:t>.</w:t>
      </w:r>
    </w:p>
    <w:p w14:paraId="66303726" w14:textId="77777777" w:rsidR="00690FD6" w:rsidRDefault="00690FD6" w:rsidP="006F3A3F"/>
    <w:p w14:paraId="43458BA8" w14:textId="666C5CC7" w:rsidR="006F3A3F" w:rsidRDefault="006F3A3F" w:rsidP="006F3A3F">
      <w:r>
        <w:t>Voditelj računovodstva:                                                                        Zakonski predstavnik:</w:t>
      </w:r>
    </w:p>
    <w:p w14:paraId="71409DAA" w14:textId="77777777" w:rsidR="00690FD6" w:rsidRDefault="006F3A3F" w:rsidP="00690FD6">
      <w:pPr>
        <w:spacing w:after="0"/>
      </w:pPr>
      <w:r>
        <w:t xml:space="preserve"> ______________________                                                     _________________________</w:t>
      </w:r>
    </w:p>
    <w:p w14:paraId="7C16A354" w14:textId="063F07D4" w:rsidR="00FE09C7" w:rsidRPr="00A745BF" w:rsidRDefault="006D590B" w:rsidP="00690FD6">
      <w:pPr>
        <w:spacing w:after="0"/>
        <w:rPr>
          <w:sz w:val="24"/>
          <w:szCs w:val="24"/>
        </w:rPr>
      </w:pPr>
      <w:r>
        <w:t>ANDRIJANA</w:t>
      </w:r>
      <w:r w:rsidR="006F3A3F">
        <w:t xml:space="preserve"> POLJAN                                                             </w:t>
      </w:r>
      <w:r w:rsidR="00A27576">
        <w:t xml:space="preserve">                </w:t>
      </w:r>
      <w:r w:rsidR="00690FD6">
        <w:t>DEJAN IVKOVIĆ</w:t>
      </w:r>
      <w:r w:rsidR="00FE09C7">
        <w:rPr>
          <w:sz w:val="24"/>
          <w:szCs w:val="24"/>
        </w:rPr>
        <w:t xml:space="preserve">                                                                                                    </w:t>
      </w:r>
    </w:p>
    <w:p w14:paraId="0B84D0F2" w14:textId="77777777" w:rsidR="00E142B6" w:rsidRPr="00E142B6" w:rsidRDefault="00E142B6" w:rsidP="00E468C9">
      <w:pPr>
        <w:rPr>
          <w:b/>
          <w:sz w:val="28"/>
          <w:szCs w:val="28"/>
        </w:rPr>
      </w:pPr>
    </w:p>
    <w:p w14:paraId="0150781C" w14:textId="77777777" w:rsidR="00C10A75" w:rsidRPr="00294030" w:rsidRDefault="00C10A75" w:rsidP="00E468C9">
      <w:pPr>
        <w:rPr>
          <w:sz w:val="24"/>
          <w:szCs w:val="24"/>
        </w:rPr>
      </w:pPr>
    </w:p>
    <w:sectPr w:rsidR="00C10A75" w:rsidRPr="00294030" w:rsidSect="008652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83D4" w14:textId="77777777" w:rsidR="00FF37FB" w:rsidRDefault="00FF37FB" w:rsidP="00F23FC8">
      <w:pPr>
        <w:spacing w:after="0" w:line="240" w:lineRule="auto"/>
      </w:pPr>
      <w:r>
        <w:separator/>
      </w:r>
    </w:p>
  </w:endnote>
  <w:endnote w:type="continuationSeparator" w:id="0">
    <w:p w14:paraId="07AE62AF" w14:textId="77777777" w:rsidR="00FF37FB" w:rsidRDefault="00FF37FB" w:rsidP="00F2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43554"/>
      <w:docPartObj>
        <w:docPartGallery w:val="Page Numbers (Bottom of Page)"/>
        <w:docPartUnique/>
      </w:docPartObj>
    </w:sdtPr>
    <w:sdtEndPr/>
    <w:sdtContent>
      <w:p w14:paraId="3E1BC450" w14:textId="229C900A" w:rsidR="00F23FC8" w:rsidRDefault="00F23FC8">
        <w:pPr>
          <w:pStyle w:val="Podnoje"/>
          <w:jc w:val="center"/>
        </w:pPr>
        <w:r>
          <w:fldChar w:fldCharType="begin"/>
        </w:r>
        <w:r>
          <w:instrText>PAGE   \* MERGEFORMAT</w:instrText>
        </w:r>
        <w:r>
          <w:fldChar w:fldCharType="separate"/>
        </w:r>
        <w:r>
          <w:t>2</w:t>
        </w:r>
        <w:r>
          <w:fldChar w:fldCharType="end"/>
        </w:r>
      </w:p>
    </w:sdtContent>
  </w:sdt>
  <w:p w14:paraId="5119214A" w14:textId="77777777" w:rsidR="00F23FC8" w:rsidRDefault="00F23F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630E" w14:textId="77777777" w:rsidR="00FF37FB" w:rsidRDefault="00FF37FB" w:rsidP="00F23FC8">
      <w:pPr>
        <w:spacing w:after="0" w:line="240" w:lineRule="auto"/>
      </w:pPr>
      <w:r>
        <w:separator/>
      </w:r>
    </w:p>
  </w:footnote>
  <w:footnote w:type="continuationSeparator" w:id="0">
    <w:p w14:paraId="2310F176" w14:textId="77777777" w:rsidR="00FF37FB" w:rsidRDefault="00FF37FB" w:rsidP="00F2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839"/>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D962FD"/>
    <w:multiLevelType w:val="hybridMultilevel"/>
    <w:tmpl w:val="BF325B4A"/>
    <w:lvl w:ilvl="0" w:tplc="9B8CE2A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D43034"/>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054571"/>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03611"/>
    <w:multiLevelType w:val="hybridMultilevel"/>
    <w:tmpl w:val="29C00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FC152F"/>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CD79CE"/>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C9"/>
    <w:rsid w:val="000064EB"/>
    <w:rsid w:val="00055A50"/>
    <w:rsid w:val="000677B5"/>
    <w:rsid w:val="00067CF1"/>
    <w:rsid w:val="00075C20"/>
    <w:rsid w:val="00075D2C"/>
    <w:rsid w:val="00077086"/>
    <w:rsid w:val="000813B1"/>
    <w:rsid w:val="000A2859"/>
    <w:rsid w:val="000D1401"/>
    <w:rsid w:val="000D4D53"/>
    <w:rsid w:val="000D74DE"/>
    <w:rsid w:val="000F46AB"/>
    <w:rsid w:val="000F51F4"/>
    <w:rsid w:val="001724B7"/>
    <w:rsid w:val="00197181"/>
    <w:rsid w:val="001A2CD0"/>
    <w:rsid w:val="001C0392"/>
    <w:rsid w:val="001C6888"/>
    <w:rsid w:val="001F7041"/>
    <w:rsid w:val="002155BB"/>
    <w:rsid w:val="002169DF"/>
    <w:rsid w:val="00223294"/>
    <w:rsid w:val="0025300E"/>
    <w:rsid w:val="0025487F"/>
    <w:rsid w:val="00280E22"/>
    <w:rsid w:val="00285A3C"/>
    <w:rsid w:val="00294030"/>
    <w:rsid w:val="002A25F0"/>
    <w:rsid w:val="002C43BF"/>
    <w:rsid w:val="002C5EFE"/>
    <w:rsid w:val="002F66D1"/>
    <w:rsid w:val="00315CCC"/>
    <w:rsid w:val="003171C1"/>
    <w:rsid w:val="003305B0"/>
    <w:rsid w:val="003401F5"/>
    <w:rsid w:val="00352928"/>
    <w:rsid w:val="00390988"/>
    <w:rsid w:val="003A69EB"/>
    <w:rsid w:val="003A6AE9"/>
    <w:rsid w:val="003A7D53"/>
    <w:rsid w:val="003B172A"/>
    <w:rsid w:val="003B51CB"/>
    <w:rsid w:val="003C6821"/>
    <w:rsid w:val="003D1C19"/>
    <w:rsid w:val="003D355E"/>
    <w:rsid w:val="003D5098"/>
    <w:rsid w:val="003D744E"/>
    <w:rsid w:val="004464BF"/>
    <w:rsid w:val="00461376"/>
    <w:rsid w:val="004829F1"/>
    <w:rsid w:val="00490A26"/>
    <w:rsid w:val="004C1296"/>
    <w:rsid w:val="004D15BB"/>
    <w:rsid w:val="004E517B"/>
    <w:rsid w:val="004E61E1"/>
    <w:rsid w:val="0050252B"/>
    <w:rsid w:val="00520597"/>
    <w:rsid w:val="0055313A"/>
    <w:rsid w:val="00553BD3"/>
    <w:rsid w:val="005D1979"/>
    <w:rsid w:val="005F2C6B"/>
    <w:rsid w:val="0063720F"/>
    <w:rsid w:val="00690FD6"/>
    <w:rsid w:val="0069508A"/>
    <w:rsid w:val="006B4480"/>
    <w:rsid w:val="006D590B"/>
    <w:rsid w:val="006F3A3F"/>
    <w:rsid w:val="00742800"/>
    <w:rsid w:val="0075182B"/>
    <w:rsid w:val="00794A6C"/>
    <w:rsid w:val="007A25DA"/>
    <w:rsid w:val="007B6ACB"/>
    <w:rsid w:val="007C354A"/>
    <w:rsid w:val="007C4540"/>
    <w:rsid w:val="007D2BE5"/>
    <w:rsid w:val="007F02D3"/>
    <w:rsid w:val="007F679B"/>
    <w:rsid w:val="00817901"/>
    <w:rsid w:val="00827A3F"/>
    <w:rsid w:val="008428DB"/>
    <w:rsid w:val="00861F47"/>
    <w:rsid w:val="008652E7"/>
    <w:rsid w:val="00875605"/>
    <w:rsid w:val="00881CA3"/>
    <w:rsid w:val="008A306D"/>
    <w:rsid w:val="008C1F13"/>
    <w:rsid w:val="008D46F3"/>
    <w:rsid w:val="008E16FD"/>
    <w:rsid w:val="008E75DA"/>
    <w:rsid w:val="00996152"/>
    <w:rsid w:val="009D51C5"/>
    <w:rsid w:val="009F4046"/>
    <w:rsid w:val="00A12CA1"/>
    <w:rsid w:val="00A17CBC"/>
    <w:rsid w:val="00A27576"/>
    <w:rsid w:val="00A44067"/>
    <w:rsid w:val="00A450AD"/>
    <w:rsid w:val="00A745BF"/>
    <w:rsid w:val="00A86801"/>
    <w:rsid w:val="00A924E5"/>
    <w:rsid w:val="00A930BC"/>
    <w:rsid w:val="00AC07CD"/>
    <w:rsid w:val="00AC5535"/>
    <w:rsid w:val="00AC66B2"/>
    <w:rsid w:val="00AD3716"/>
    <w:rsid w:val="00B106DD"/>
    <w:rsid w:val="00B549AE"/>
    <w:rsid w:val="00B673A9"/>
    <w:rsid w:val="00B729AB"/>
    <w:rsid w:val="00C071D3"/>
    <w:rsid w:val="00C10A75"/>
    <w:rsid w:val="00C20D8B"/>
    <w:rsid w:val="00C24064"/>
    <w:rsid w:val="00C519DC"/>
    <w:rsid w:val="00C62FA5"/>
    <w:rsid w:val="00C9102C"/>
    <w:rsid w:val="00CC7B66"/>
    <w:rsid w:val="00CE292E"/>
    <w:rsid w:val="00CF58A4"/>
    <w:rsid w:val="00D1498F"/>
    <w:rsid w:val="00D65B0A"/>
    <w:rsid w:val="00D72B88"/>
    <w:rsid w:val="00DC541C"/>
    <w:rsid w:val="00DD4E85"/>
    <w:rsid w:val="00E142B6"/>
    <w:rsid w:val="00E2165A"/>
    <w:rsid w:val="00E2323E"/>
    <w:rsid w:val="00E31AE5"/>
    <w:rsid w:val="00E37258"/>
    <w:rsid w:val="00E468C9"/>
    <w:rsid w:val="00E637CE"/>
    <w:rsid w:val="00E8318E"/>
    <w:rsid w:val="00EC6518"/>
    <w:rsid w:val="00EC756C"/>
    <w:rsid w:val="00ED6583"/>
    <w:rsid w:val="00F04C83"/>
    <w:rsid w:val="00F0534C"/>
    <w:rsid w:val="00F143E1"/>
    <w:rsid w:val="00F22CD7"/>
    <w:rsid w:val="00F23FC8"/>
    <w:rsid w:val="00F275F4"/>
    <w:rsid w:val="00F32433"/>
    <w:rsid w:val="00F367B9"/>
    <w:rsid w:val="00F47C5E"/>
    <w:rsid w:val="00F85142"/>
    <w:rsid w:val="00FB67DB"/>
    <w:rsid w:val="00FC16E7"/>
    <w:rsid w:val="00FC3F78"/>
    <w:rsid w:val="00FE09C7"/>
    <w:rsid w:val="00FE40E1"/>
    <w:rsid w:val="00FE550F"/>
    <w:rsid w:val="00FF3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4CB1"/>
  <w15:docId w15:val="{981B78F7-3493-4B99-8EC1-68483D4A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E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9508A"/>
    <w:pPr>
      <w:ind w:left="720"/>
      <w:contextualSpacing/>
    </w:pPr>
  </w:style>
  <w:style w:type="paragraph" w:styleId="StandardWeb">
    <w:name w:val="Normal (Web)"/>
    <w:basedOn w:val="Normal"/>
    <w:uiPriority w:val="99"/>
    <w:semiHidden/>
    <w:unhideWhenUsed/>
    <w:rsid w:val="00D72B8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72B88"/>
    <w:rPr>
      <w:b/>
      <w:bCs/>
    </w:rPr>
  </w:style>
  <w:style w:type="character" w:styleId="Istaknuto">
    <w:name w:val="Emphasis"/>
    <w:basedOn w:val="Zadanifontodlomka"/>
    <w:uiPriority w:val="20"/>
    <w:qFormat/>
    <w:rsid w:val="00D72B88"/>
    <w:rPr>
      <w:i/>
      <w:iCs/>
    </w:rPr>
  </w:style>
  <w:style w:type="paragraph" w:styleId="Zaglavlje">
    <w:name w:val="header"/>
    <w:basedOn w:val="Normal"/>
    <w:link w:val="ZaglavljeChar"/>
    <w:uiPriority w:val="99"/>
    <w:unhideWhenUsed/>
    <w:rsid w:val="00F23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3FC8"/>
  </w:style>
  <w:style w:type="paragraph" w:styleId="Podnoje">
    <w:name w:val="footer"/>
    <w:basedOn w:val="Normal"/>
    <w:link w:val="PodnojeChar"/>
    <w:uiPriority w:val="99"/>
    <w:unhideWhenUsed/>
    <w:rsid w:val="00F23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66546">
      <w:bodyDiv w:val="1"/>
      <w:marLeft w:val="0"/>
      <w:marRight w:val="0"/>
      <w:marTop w:val="0"/>
      <w:marBottom w:val="0"/>
      <w:divBdr>
        <w:top w:val="none" w:sz="0" w:space="0" w:color="auto"/>
        <w:left w:val="none" w:sz="0" w:space="0" w:color="auto"/>
        <w:bottom w:val="none" w:sz="0" w:space="0" w:color="auto"/>
        <w:right w:val="none" w:sz="0" w:space="0" w:color="auto"/>
      </w:divBdr>
    </w:div>
    <w:div w:id="1302538260">
      <w:bodyDiv w:val="1"/>
      <w:marLeft w:val="0"/>
      <w:marRight w:val="0"/>
      <w:marTop w:val="0"/>
      <w:marBottom w:val="0"/>
      <w:divBdr>
        <w:top w:val="none" w:sz="0" w:space="0" w:color="auto"/>
        <w:left w:val="none" w:sz="0" w:space="0" w:color="auto"/>
        <w:bottom w:val="none" w:sz="0" w:space="0" w:color="auto"/>
        <w:right w:val="none" w:sz="0" w:space="0" w:color="auto"/>
      </w:divBdr>
    </w:div>
    <w:div w:id="1426803843">
      <w:bodyDiv w:val="1"/>
      <w:marLeft w:val="0"/>
      <w:marRight w:val="0"/>
      <w:marTop w:val="0"/>
      <w:marBottom w:val="0"/>
      <w:divBdr>
        <w:top w:val="none" w:sz="0" w:space="0" w:color="auto"/>
        <w:left w:val="none" w:sz="0" w:space="0" w:color="auto"/>
        <w:bottom w:val="none" w:sz="0" w:space="0" w:color="auto"/>
        <w:right w:val="none" w:sz="0" w:space="0" w:color="auto"/>
      </w:divBdr>
    </w:div>
    <w:div w:id="1532180587">
      <w:bodyDiv w:val="1"/>
      <w:marLeft w:val="0"/>
      <w:marRight w:val="0"/>
      <w:marTop w:val="0"/>
      <w:marBottom w:val="0"/>
      <w:divBdr>
        <w:top w:val="none" w:sz="0" w:space="0" w:color="auto"/>
        <w:left w:val="none" w:sz="0" w:space="0" w:color="auto"/>
        <w:bottom w:val="none" w:sz="0" w:space="0" w:color="auto"/>
        <w:right w:val="none" w:sz="0" w:space="0" w:color="auto"/>
      </w:divBdr>
    </w:div>
    <w:div w:id="1551768316">
      <w:bodyDiv w:val="1"/>
      <w:marLeft w:val="0"/>
      <w:marRight w:val="0"/>
      <w:marTop w:val="0"/>
      <w:marBottom w:val="0"/>
      <w:divBdr>
        <w:top w:val="none" w:sz="0" w:space="0" w:color="auto"/>
        <w:left w:val="none" w:sz="0" w:space="0" w:color="auto"/>
        <w:bottom w:val="none" w:sz="0" w:space="0" w:color="auto"/>
        <w:right w:val="none" w:sz="0" w:space="0" w:color="auto"/>
      </w:divBdr>
    </w:div>
    <w:div w:id="1647931495">
      <w:bodyDiv w:val="1"/>
      <w:marLeft w:val="0"/>
      <w:marRight w:val="0"/>
      <w:marTop w:val="0"/>
      <w:marBottom w:val="0"/>
      <w:divBdr>
        <w:top w:val="none" w:sz="0" w:space="0" w:color="auto"/>
        <w:left w:val="none" w:sz="0" w:space="0" w:color="auto"/>
        <w:bottom w:val="none" w:sz="0" w:space="0" w:color="auto"/>
        <w:right w:val="none" w:sz="0" w:space="0" w:color="auto"/>
      </w:divBdr>
    </w:div>
    <w:div w:id="1720978273">
      <w:bodyDiv w:val="1"/>
      <w:marLeft w:val="0"/>
      <w:marRight w:val="0"/>
      <w:marTop w:val="0"/>
      <w:marBottom w:val="0"/>
      <w:divBdr>
        <w:top w:val="none" w:sz="0" w:space="0" w:color="auto"/>
        <w:left w:val="none" w:sz="0" w:space="0" w:color="auto"/>
        <w:bottom w:val="none" w:sz="0" w:space="0" w:color="auto"/>
        <w:right w:val="none" w:sz="0" w:space="0" w:color="auto"/>
      </w:divBdr>
    </w:div>
    <w:div w:id="1999264345">
      <w:bodyDiv w:val="1"/>
      <w:marLeft w:val="0"/>
      <w:marRight w:val="0"/>
      <w:marTop w:val="0"/>
      <w:marBottom w:val="0"/>
      <w:divBdr>
        <w:top w:val="none" w:sz="0" w:space="0" w:color="auto"/>
        <w:left w:val="none" w:sz="0" w:space="0" w:color="auto"/>
        <w:bottom w:val="none" w:sz="0" w:space="0" w:color="auto"/>
        <w:right w:val="none" w:sz="0" w:space="0" w:color="auto"/>
      </w:divBdr>
    </w:div>
    <w:div w:id="21192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12</Pages>
  <Words>3454</Words>
  <Characters>19690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Tajnica</cp:lastModifiedBy>
  <cp:revision>20</cp:revision>
  <cp:lastPrinted>2024-03-25T11:52:00Z</cp:lastPrinted>
  <dcterms:created xsi:type="dcterms:W3CDTF">2025-03-12T08:15:00Z</dcterms:created>
  <dcterms:modified xsi:type="dcterms:W3CDTF">2025-03-24T08:12:00Z</dcterms:modified>
</cp:coreProperties>
</file>