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845B" w14:textId="77777777" w:rsidR="008652E7" w:rsidRPr="00E468C9" w:rsidRDefault="00520597" w:rsidP="00075D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OBRTNIČKA</w:t>
      </w:r>
      <w:r w:rsidR="00E468C9" w:rsidRPr="00E468C9">
        <w:rPr>
          <w:b/>
          <w:sz w:val="28"/>
          <w:szCs w:val="28"/>
        </w:rPr>
        <w:t xml:space="preserve"> ŠKOLA BJELOVAR</w:t>
      </w:r>
    </w:p>
    <w:p w14:paraId="3373600A" w14:textId="77777777" w:rsidR="00E468C9" w:rsidRPr="00E468C9" w:rsidRDefault="00520597" w:rsidP="00075D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DR.A.STARČEVIĆA 24</w:t>
      </w:r>
    </w:p>
    <w:p w14:paraId="6C383653" w14:textId="77777777" w:rsidR="00E468C9" w:rsidRPr="00E468C9" w:rsidRDefault="00E468C9" w:rsidP="00075D2C">
      <w:pPr>
        <w:spacing w:after="0"/>
        <w:rPr>
          <w:b/>
          <w:sz w:val="28"/>
          <w:szCs w:val="28"/>
        </w:rPr>
      </w:pPr>
      <w:r w:rsidRPr="00E468C9">
        <w:rPr>
          <w:b/>
          <w:sz w:val="28"/>
          <w:szCs w:val="28"/>
        </w:rPr>
        <w:t>BJELOVAR</w:t>
      </w:r>
    </w:p>
    <w:p w14:paraId="4749B309" w14:textId="77777777" w:rsidR="00390988" w:rsidRDefault="00520597" w:rsidP="00075D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OIB</w:t>
      </w:r>
      <w:r w:rsidR="00075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49440198469</w:t>
      </w:r>
    </w:p>
    <w:p w14:paraId="2B584CFF" w14:textId="29C36014" w:rsidR="00075D2C" w:rsidRPr="00E468C9" w:rsidRDefault="00285A3C" w:rsidP="00075D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Korisnik pr.19038</w:t>
      </w:r>
    </w:p>
    <w:p w14:paraId="7721A278" w14:textId="77777777" w:rsidR="00E468C9" w:rsidRDefault="00E468C9"/>
    <w:p w14:paraId="10CC5B4F" w14:textId="77777777" w:rsidR="000813B1" w:rsidRDefault="000813B1" w:rsidP="00285A3C">
      <w:pPr>
        <w:spacing w:after="0"/>
        <w:jc w:val="center"/>
        <w:rPr>
          <w:b/>
          <w:sz w:val="28"/>
          <w:szCs w:val="28"/>
        </w:rPr>
      </w:pPr>
    </w:p>
    <w:p w14:paraId="3D54D37E" w14:textId="58DC26E1" w:rsidR="00285A3C" w:rsidRDefault="00E468C9" w:rsidP="00285A3C">
      <w:pPr>
        <w:spacing w:after="0"/>
        <w:jc w:val="center"/>
        <w:rPr>
          <w:b/>
          <w:sz w:val="28"/>
          <w:szCs w:val="28"/>
        </w:rPr>
      </w:pPr>
      <w:r w:rsidRPr="00E468C9">
        <w:rPr>
          <w:b/>
          <w:sz w:val="28"/>
          <w:szCs w:val="28"/>
        </w:rPr>
        <w:t>OBRAZLOŽENJE UZ</w:t>
      </w:r>
      <w:r w:rsidR="00285A3C">
        <w:rPr>
          <w:b/>
          <w:sz w:val="28"/>
          <w:szCs w:val="28"/>
        </w:rPr>
        <w:t xml:space="preserve"> IZVJEŠTAJ O</w:t>
      </w:r>
      <w:r w:rsidRPr="00E468C9">
        <w:rPr>
          <w:b/>
          <w:sz w:val="28"/>
          <w:szCs w:val="28"/>
        </w:rPr>
        <w:t xml:space="preserve"> IZVRŠENJ</w:t>
      </w:r>
      <w:r w:rsidR="00285A3C">
        <w:rPr>
          <w:b/>
          <w:sz w:val="28"/>
          <w:szCs w:val="28"/>
        </w:rPr>
        <w:t>U</w:t>
      </w:r>
      <w:r w:rsidRPr="00E468C9">
        <w:rPr>
          <w:b/>
          <w:sz w:val="28"/>
          <w:szCs w:val="28"/>
        </w:rPr>
        <w:t xml:space="preserve"> </w:t>
      </w:r>
    </w:p>
    <w:p w14:paraId="6062BA72" w14:textId="60307066" w:rsidR="00E468C9" w:rsidRPr="00E468C9" w:rsidRDefault="00285A3C" w:rsidP="00285A3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FINANCIJSKOG PLANA OBRTNIČKE ŠKOLE BJELOVAR</w:t>
      </w:r>
    </w:p>
    <w:p w14:paraId="46979423" w14:textId="76B9C3C4" w:rsidR="00E468C9" w:rsidRDefault="00E468C9" w:rsidP="00285A3C">
      <w:pPr>
        <w:spacing w:after="0"/>
        <w:jc w:val="center"/>
        <w:rPr>
          <w:b/>
          <w:sz w:val="28"/>
          <w:szCs w:val="28"/>
        </w:rPr>
      </w:pPr>
      <w:r w:rsidRPr="00E468C9">
        <w:rPr>
          <w:b/>
          <w:sz w:val="28"/>
          <w:szCs w:val="28"/>
        </w:rPr>
        <w:t>01.01.202</w:t>
      </w:r>
      <w:r w:rsidR="003D1C19">
        <w:rPr>
          <w:b/>
          <w:sz w:val="28"/>
          <w:szCs w:val="28"/>
        </w:rPr>
        <w:t>3</w:t>
      </w:r>
      <w:r w:rsidRPr="00E468C9">
        <w:rPr>
          <w:b/>
          <w:sz w:val="28"/>
          <w:szCs w:val="28"/>
        </w:rPr>
        <w:t>.-3</w:t>
      </w:r>
      <w:r w:rsidR="00075D2C">
        <w:rPr>
          <w:b/>
          <w:sz w:val="28"/>
          <w:szCs w:val="28"/>
        </w:rPr>
        <w:t>1</w:t>
      </w:r>
      <w:r w:rsidRPr="00E468C9">
        <w:rPr>
          <w:b/>
          <w:sz w:val="28"/>
          <w:szCs w:val="28"/>
        </w:rPr>
        <w:t>.</w:t>
      </w:r>
      <w:r w:rsidR="00075D2C">
        <w:rPr>
          <w:b/>
          <w:sz w:val="28"/>
          <w:szCs w:val="28"/>
        </w:rPr>
        <w:t>12</w:t>
      </w:r>
      <w:r w:rsidRPr="00E468C9">
        <w:rPr>
          <w:b/>
          <w:sz w:val="28"/>
          <w:szCs w:val="28"/>
        </w:rPr>
        <w:t>.202</w:t>
      </w:r>
      <w:r w:rsidR="003D1C19">
        <w:rPr>
          <w:b/>
          <w:sz w:val="28"/>
          <w:szCs w:val="28"/>
        </w:rPr>
        <w:t>3</w:t>
      </w:r>
      <w:r w:rsidRPr="00E468C9">
        <w:rPr>
          <w:b/>
          <w:sz w:val="28"/>
          <w:szCs w:val="28"/>
        </w:rPr>
        <w:t>. god</w:t>
      </w:r>
    </w:p>
    <w:p w14:paraId="4F98397A" w14:textId="1DE1E027" w:rsidR="00285A3C" w:rsidRDefault="00285A3C" w:rsidP="00285A3C">
      <w:pPr>
        <w:spacing w:after="0"/>
        <w:jc w:val="center"/>
        <w:rPr>
          <w:b/>
          <w:sz w:val="28"/>
          <w:szCs w:val="28"/>
        </w:rPr>
      </w:pPr>
    </w:p>
    <w:p w14:paraId="0E9A4850" w14:textId="77777777" w:rsidR="000813B1" w:rsidRDefault="000813B1" w:rsidP="00285A3C">
      <w:pPr>
        <w:spacing w:after="0" w:line="360" w:lineRule="auto"/>
        <w:rPr>
          <w:b/>
          <w:sz w:val="28"/>
          <w:szCs w:val="28"/>
        </w:rPr>
      </w:pPr>
    </w:p>
    <w:p w14:paraId="7D61020B" w14:textId="0AD7A9D0" w:rsidR="00285A3C" w:rsidRDefault="00285A3C" w:rsidP="00285A3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Razdjel: 17 UPRAVNI ODJEL ZA DRUŠTVENE DJELATNOSTI I OBRAZOVANJE</w:t>
      </w:r>
    </w:p>
    <w:p w14:paraId="65D25CD0" w14:textId="07BC335A" w:rsidR="00285A3C" w:rsidRDefault="00285A3C" w:rsidP="00285A3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Glava: 2 Srednjoškolsko obrazovanje</w:t>
      </w:r>
    </w:p>
    <w:p w14:paraId="6D91A6E3" w14:textId="476A1177" w:rsidR="00285A3C" w:rsidRDefault="00285A3C" w:rsidP="00285A3C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Obrtnička škola Bjelovar posluje u skladu sa Zakonom o odgoju i obrazovanju u osnovnoj i srednjoj školi te Statutom škole.</w:t>
      </w:r>
      <w:r w:rsidR="00794A6C">
        <w:rPr>
          <w:bCs/>
          <w:sz w:val="24"/>
          <w:szCs w:val="24"/>
        </w:rPr>
        <w:t xml:space="preserve"> Škola je proračunski korisnik, te vodi</w:t>
      </w:r>
      <w:r>
        <w:rPr>
          <w:bCs/>
          <w:sz w:val="24"/>
          <w:szCs w:val="24"/>
        </w:rPr>
        <w:t xml:space="preserve"> proračunsko računovodstvo temeljem Pravilnika o proračunskom računovodstvu i Računskom planu, a financijske izvještaje sastavlja i predaje u skladu s odredbama Pravilnika </w:t>
      </w:r>
      <w:r w:rsidR="00794A6C">
        <w:rPr>
          <w:bCs/>
          <w:sz w:val="24"/>
          <w:szCs w:val="24"/>
        </w:rPr>
        <w:t>o financijskom izvještavanju u proračunskom računovodstvu.</w:t>
      </w:r>
    </w:p>
    <w:p w14:paraId="2229E976" w14:textId="77777777" w:rsidR="00794A6C" w:rsidRDefault="00794A6C" w:rsidP="00285A3C">
      <w:pPr>
        <w:spacing w:after="0"/>
        <w:rPr>
          <w:b/>
          <w:sz w:val="28"/>
          <w:szCs w:val="28"/>
        </w:rPr>
      </w:pPr>
    </w:p>
    <w:p w14:paraId="401ACBB2" w14:textId="1162A2F7" w:rsidR="00F143E1" w:rsidRDefault="00075D2C" w:rsidP="00075D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Godišnji izvještaj o izvršenju financijskog plana Obrtničke škole Bjelovar za 2023. godinu sastavljen je prema odredbama Zakona o proračunu (NN 144/21</w:t>
      </w:r>
      <w:r w:rsidR="00794A6C">
        <w:rPr>
          <w:bCs/>
          <w:sz w:val="24"/>
          <w:szCs w:val="24"/>
        </w:rPr>
        <w:t>, NN 85/23</w:t>
      </w:r>
      <w:r>
        <w:rPr>
          <w:bCs/>
          <w:sz w:val="24"/>
          <w:szCs w:val="24"/>
        </w:rPr>
        <w:t xml:space="preserve"> ) i Pravilnika o polugodišnjem i godišnjem izvještaju </w:t>
      </w:r>
      <w:r w:rsidR="0069508A">
        <w:rPr>
          <w:bCs/>
          <w:sz w:val="24"/>
          <w:szCs w:val="24"/>
        </w:rPr>
        <w:t>o izvršenju proračuna (NN 24/13, 102/17, 1/20</w:t>
      </w:r>
      <w:r w:rsidR="00794A6C">
        <w:rPr>
          <w:bCs/>
          <w:sz w:val="24"/>
          <w:szCs w:val="24"/>
        </w:rPr>
        <w:t>,</w:t>
      </w:r>
      <w:r w:rsidR="0069508A">
        <w:rPr>
          <w:bCs/>
          <w:sz w:val="24"/>
          <w:szCs w:val="24"/>
        </w:rPr>
        <w:t xml:space="preserve"> 147/20</w:t>
      </w:r>
      <w:r w:rsidR="00794A6C">
        <w:rPr>
          <w:bCs/>
          <w:sz w:val="24"/>
          <w:szCs w:val="24"/>
        </w:rPr>
        <w:t xml:space="preserve"> i 85/23</w:t>
      </w:r>
      <w:r w:rsidR="0069508A">
        <w:rPr>
          <w:bCs/>
          <w:sz w:val="24"/>
          <w:szCs w:val="24"/>
        </w:rPr>
        <w:t>)</w:t>
      </w:r>
      <w:r w:rsidR="00794A6C">
        <w:rPr>
          <w:bCs/>
          <w:sz w:val="24"/>
          <w:szCs w:val="24"/>
        </w:rPr>
        <w:t>.</w:t>
      </w:r>
    </w:p>
    <w:p w14:paraId="0BD1043D" w14:textId="5F86F8FC" w:rsidR="00794A6C" w:rsidRDefault="00794A6C" w:rsidP="00794A6C">
      <w:pPr>
        <w:rPr>
          <w:sz w:val="24"/>
          <w:szCs w:val="24"/>
        </w:rPr>
      </w:pPr>
      <w:r w:rsidRPr="00F85142">
        <w:rPr>
          <w:sz w:val="24"/>
          <w:szCs w:val="24"/>
        </w:rPr>
        <w:t>Odgovor</w:t>
      </w:r>
      <w:r>
        <w:rPr>
          <w:sz w:val="24"/>
          <w:szCs w:val="24"/>
        </w:rPr>
        <w:t>na osoba za zastupanje  Obrtničke</w:t>
      </w:r>
      <w:r w:rsidRPr="00F85142">
        <w:rPr>
          <w:sz w:val="24"/>
          <w:szCs w:val="24"/>
        </w:rPr>
        <w:t xml:space="preserve"> škole Bjelovar je </w:t>
      </w:r>
      <w:r>
        <w:rPr>
          <w:sz w:val="24"/>
          <w:szCs w:val="24"/>
        </w:rPr>
        <w:t>ravnatelj škole Branko Cvetković</w:t>
      </w:r>
      <w:r w:rsidRPr="00F85142">
        <w:rPr>
          <w:sz w:val="24"/>
          <w:szCs w:val="24"/>
        </w:rPr>
        <w:t>, dok je osoba odgovorna za popunjavanje obrazaca</w:t>
      </w:r>
      <w:r>
        <w:rPr>
          <w:sz w:val="24"/>
          <w:szCs w:val="24"/>
        </w:rPr>
        <w:t>, te obrazloženje uz izvještaj o izvršenju</w:t>
      </w:r>
      <w:r w:rsidRPr="00F85142">
        <w:rPr>
          <w:sz w:val="24"/>
          <w:szCs w:val="24"/>
        </w:rPr>
        <w:t xml:space="preserve"> je voditelj računovodstva </w:t>
      </w:r>
      <w:r>
        <w:rPr>
          <w:sz w:val="24"/>
          <w:szCs w:val="24"/>
        </w:rPr>
        <w:t>Andrijana</w:t>
      </w:r>
      <w:r w:rsidRPr="00F85142">
        <w:rPr>
          <w:sz w:val="24"/>
          <w:szCs w:val="24"/>
        </w:rPr>
        <w:t xml:space="preserve"> </w:t>
      </w:r>
      <w:proofErr w:type="spellStart"/>
      <w:r w:rsidRPr="00F85142">
        <w:rPr>
          <w:sz w:val="24"/>
          <w:szCs w:val="24"/>
        </w:rPr>
        <w:t>Poljan</w:t>
      </w:r>
      <w:proofErr w:type="spellEnd"/>
      <w:r w:rsidRPr="00F85142">
        <w:rPr>
          <w:sz w:val="24"/>
          <w:szCs w:val="24"/>
        </w:rPr>
        <w:t>.</w:t>
      </w:r>
    </w:p>
    <w:p w14:paraId="414F083A" w14:textId="6C943B5A" w:rsidR="00D72B88" w:rsidRDefault="00794A6C" w:rsidP="00D72B88">
      <w:pPr>
        <w:pStyle w:val="StandardWeb"/>
        <w:shd w:val="clear" w:color="auto" w:fill="FFFFFF"/>
        <w:spacing w:before="0" w:beforeAutospacing="0" w:after="300" w:afterAutospacing="0"/>
        <w:rPr>
          <w:bCs/>
        </w:rPr>
      </w:pPr>
      <w:r>
        <w:rPr>
          <w:bCs/>
        </w:rPr>
        <w:t>Obrtnička škola</w:t>
      </w:r>
      <w:r w:rsidR="00D72B88">
        <w:rPr>
          <w:bCs/>
        </w:rPr>
        <w:t xml:space="preserve"> Bjelovar je ovlašteni posrednik temeljem rješenja Ministarstva rada i mirovinskog sustava </w:t>
      </w:r>
      <w:r w:rsidR="00D72B88">
        <w:rPr>
          <w:rStyle w:val="Istaknuto"/>
          <w:rFonts w:ascii="Verdana" w:hAnsi="Verdana"/>
          <w:color w:val="858585"/>
          <w:sz w:val="17"/>
          <w:szCs w:val="17"/>
          <w:u w:val="single"/>
        </w:rPr>
        <w:t xml:space="preserve">Kl: UP/I-102-02/14-01/03, </w:t>
      </w:r>
      <w:proofErr w:type="spellStart"/>
      <w:r w:rsidR="00D72B88">
        <w:rPr>
          <w:rStyle w:val="Istaknuto"/>
          <w:rFonts w:ascii="Verdana" w:hAnsi="Verdana"/>
          <w:color w:val="858585"/>
          <w:sz w:val="17"/>
          <w:szCs w:val="17"/>
          <w:u w:val="single"/>
        </w:rPr>
        <w:t>Ur</w:t>
      </w:r>
      <w:proofErr w:type="spellEnd"/>
      <w:r w:rsidR="00D72B88">
        <w:rPr>
          <w:rStyle w:val="Istaknuto"/>
          <w:rFonts w:ascii="Verdana" w:hAnsi="Verdana"/>
          <w:color w:val="858585"/>
          <w:sz w:val="17"/>
          <w:szCs w:val="17"/>
          <w:u w:val="single"/>
        </w:rPr>
        <w:t>. broj: 524-03-02-01/3-14-3 od 18. lipnja 2014. godine</w:t>
      </w:r>
      <w:r w:rsidR="00D72B88">
        <w:rPr>
          <w:bCs/>
        </w:rPr>
        <w:t xml:space="preserve">  za zapošljavanje svojih redovnih učenika, te redovnih učenika drugih srednjoškolskih ustanova sa sjedištem u Bjelovarsko-bilogorskoj županiji temeljem sklopljenih sporazuma. Škola obavlja poslove posredovanja za povremeni rad učenika za vrijeme zimskog, proljetnog i ljetnog odmora. </w:t>
      </w:r>
      <w:r w:rsidR="000813B1">
        <w:rPr>
          <w:bCs/>
        </w:rPr>
        <w:t xml:space="preserve">Vlastite prihode koje ostvaruje Učeničkim servisom čine 95,00% ukupnih prihoda, dok ostalih 5,00% čine ostali prihodi od najma prostora za aparate za tople napitke, prodaja otpadnog željeza, te naplata izdavanja duplikata </w:t>
      </w:r>
      <w:proofErr w:type="spellStart"/>
      <w:r w:rsidR="000813B1">
        <w:rPr>
          <w:bCs/>
        </w:rPr>
        <w:t>svjedožbi</w:t>
      </w:r>
      <w:proofErr w:type="spellEnd"/>
      <w:r w:rsidR="000813B1">
        <w:rPr>
          <w:bCs/>
        </w:rPr>
        <w:t xml:space="preserve"> polaznicima škole.</w:t>
      </w:r>
    </w:p>
    <w:p w14:paraId="0DB5D4E6" w14:textId="77777777" w:rsidR="000813B1" w:rsidRDefault="000813B1" w:rsidP="00D72B88">
      <w:pPr>
        <w:pStyle w:val="StandardWeb"/>
        <w:shd w:val="clear" w:color="auto" w:fill="FFFFFF"/>
        <w:spacing w:before="0" w:beforeAutospacing="0" w:after="300" w:afterAutospacing="0"/>
        <w:rPr>
          <w:bCs/>
        </w:rPr>
      </w:pPr>
    </w:p>
    <w:p w14:paraId="17946549" w14:textId="4FD4DDEF" w:rsidR="0069508A" w:rsidRPr="0069508A" w:rsidRDefault="0069508A" w:rsidP="0069508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69508A">
        <w:rPr>
          <w:b/>
          <w:sz w:val="24"/>
          <w:szCs w:val="24"/>
        </w:rPr>
        <w:lastRenderedPageBreak/>
        <w:t>SADRŽAJ I OBUHVAT ISKAZIVANJA PODATAKA</w:t>
      </w:r>
    </w:p>
    <w:p w14:paraId="011C4FD2" w14:textId="58B0561D" w:rsidR="0069508A" w:rsidRDefault="0069508A" w:rsidP="00F143E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Sastavni dio Godišnjeg izvještaja o izvršenju Financijskog plana Obrtničke škole Bjelovar za 2023. godine čine:</w:t>
      </w:r>
    </w:p>
    <w:p w14:paraId="7FE46A00" w14:textId="5C524DB6" w:rsidR="0069508A" w:rsidRPr="003A69EB" w:rsidRDefault="003A69EB" w:rsidP="003A69EB">
      <w:pPr>
        <w:pStyle w:val="Odlomakpopisa"/>
        <w:numPr>
          <w:ilvl w:val="0"/>
          <w:numId w:val="2"/>
        </w:numPr>
        <w:rPr>
          <w:bCs/>
          <w:sz w:val="24"/>
          <w:szCs w:val="24"/>
        </w:rPr>
      </w:pPr>
      <w:r w:rsidRPr="003A69EB">
        <w:rPr>
          <w:b/>
          <w:sz w:val="24"/>
          <w:szCs w:val="24"/>
        </w:rPr>
        <w:t xml:space="preserve">Opći dio </w:t>
      </w:r>
      <w:r>
        <w:rPr>
          <w:b/>
          <w:sz w:val="24"/>
          <w:szCs w:val="24"/>
        </w:rPr>
        <w:t>godišnjeg izvještaja o izvršenju</w:t>
      </w:r>
      <w:r w:rsidR="000813B1">
        <w:rPr>
          <w:b/>
          <w:sz w:val="24"/>
          <w:szCs w:val="24"/>
        </w:rPr>
        <w:t xml:space="preserve"> financijskog plana</w:t>
      </w:r>
      <w:r w:rsidRPr="003A69EB">
        <w:rPr>
          <w:bCs/>
          <w:sz w:val="24"/>
          <w:szCs w:val="24"/>
        </w:rPr>
        <w:t xml:space="preserve"> koji čini Račun </w:t>
      </w:r>
      <w:r w:rsidR="000813B1">
        <w:rPr>
          <w:bCs/>
          <w:sz w:val="24"/>
          <w:szCs w:val="24"/>
        </w:rPr>
        <w:t>p</w:t>
      </w:r>
      <w:r w:rsidRPr="003A69EB">
        <w:rPr>
          <w:bCs/>
          <w:sz w:val="24"/>
          <w:szCs w:val="24"/>
        </w:rPr>
        <w:t>rihoda i rashoda i Račun financiranja na razini odjeljka ekonomske klasifikacije, prema izvorima financiranja i prema funkcijskoj klasifikaciji u posebnom prilogu od stranice 1 do 9</w:t>
      </w:r>
    </w:p>
    <w:p w14:paraId="40DF82F6" w14:textId="08C2C221" w:rsidR="0069508A" w:rsidRDefault="003A69EB" w:rsidP="003A69EB">
      <w:pPr>
        <w:pStyle w:val="Odlomakpopisa"/>
        <w:numPr>
          <w:ilvl w:val="0"/>
          <w:numId w:val="2"/>
        </w:numPr>
        <w:rPr>
          <w:bCs/>
          <w:sz w:val="24"/>
          <w:szCs w:val="24"/>
        </w:rPr>
      </w:pPr>
      <w:r w:rsidRPr="003A69EB">
        <w:rPr>
          <w:b/>
          <w:sz w:val="24"/>
          <w:szCs w:val="24"/>
        </w:rPr>
        <w:t>Posebni dio godišnjeg izvještaja o izvršenju</w:t>
      </w:r>
      <w:r w:rsidR="000813B1">
        <w:rPr>
          <w:b/>
          <w:sz w:val="24"/>
          <w:szCs w:val="24"/>
        </w:rPr>
        <w:t xml:space="preserve"> financijskog plana</w:t>
      </w:r>
      <w:r>
        <w:rPr>
          <w:bCs/>
          <w:sz w:val="24"/>
          <w:szCs w:val="24"/>
        </w:rPr>
        <w:t xml:space="preserve"> iskazan po organizacijskoj i programskoj klasifikaciji na razini odjeljka ekonomske klasifikacije u posebnom prilogu od stranice </w:t>
      </w:r>
      <w:r w:rsidR="00E8318E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do 2</w:t>
      </w:r>
      <w:r w:rsidR="00E8318E">
        <w:rPr>
          <w:bCs/>
          <w:sz w:val="24"/>
          <w:szCs w:val="24"/>
        </w:rPr>
        <w:t>2</w:t>
      </w:r>
    </w:p>
    <w:p w14:paraId="205597F4" w14:textId="75669E34" w:rsidR="003A69EB" w:rsidRDefault="003A69EB" w:rsidP="003A69EB">
      <w:pPr>
        <w:pStyle w:val="Odlomakpopisa"/>
        <w:numPr>
          <w:ilvl w:val="0"/>
          <w:numId w:val="2"/>
        </w:numPr>
        <w:rPr>
          <w:bCs/>
          <w:sz w:val="24"/>
          <w:szCs w:val="24"/>
        </w:rPr>
      </w:pPr>
      <w:r w:rsidRPr="003A69EB">
        <w:rPr>
          <w:b/>
          <w:sz w:val="24"/>
          <w:szCs w:val="24"/>
        </w:rPr>
        <w:t>Posebni izvještaj u godišnjem izvještaju o izvršenju financijskog plana</w:t>
      </w:r>
      <w:r>
        <w:rPr>
          <w:bCs/>
          <w:sz w:val="24"/>
          <w:szCs w:val="24"/>
        </w:rPr>
        <w:t xml:space="preserve"> koji se odnosi na korištenje sredstava fondova Europske unije, iskazan na stranici 2</w:t>
      </w:r>
      <w:r w:rsidR="00E8318E">
        <w:rPr>
          <w:bCs/>
          <w:sz w:val="24"/>
          <w:szCs w:val="24"/>
        </w:rPr>
        <w:t>3</w:t>
      </w:r>
    </w:p>
    <w:p w14:paraId="3835E687" w14:textId="77777777" w:rsidR="003A69EB" w:rsidRPr="003A69EB" w:rsidRDefault="003A69EB" w:rsidP="003A69EB">
      <w:pPr>
        <w:pStyle w:val="Odlomakpopisa"/>
        <w:rPr>
          <w:bCs/>
          <w:sz w:val="24"/>
          <w:szCs w:val="24"/>
        </w:rPr>
      </w:pPr>
    </w:p>
    <w:p w14:paraId="4C4CC0DE" w14:textId="5ABC040F" w:rsidR="0069508A" w:rsidRPr="005D1979" w:rsidRDefault="003A69EB" w:rsidP="003A69EB">
      <w:pPr>
        <w:pStyle w:val="Odlomakpopisa"/>
        <w:numPr>
          <w:ilvl w:val="1"/>
          <w:numId w:val="1"/>
        </w:numPr>
        <w:rPr>
          <w:b/>
          <w:sz w:val="24"/>
          <w:szCs w:val="24"/>
        </w:rPr>
      </w:pPr>
      <w:r w:rsidRPr="005D1979">
        <w:rPr>
          <w:b/>
          <w:sz w:val="24"/>
          <w:szCs w:val="24"/>
        </w:rPr>
        <w:t>Obrazloženje ostvarenje prihoda i primitaka, rashoda i izdataka</w:t>
      </w:r>
    </w:p>
    <w:p w14:paraId="25B04F13" w14:textId="20DA05BB" w:rsidR="0069508A" w:rsidRPr="00CF58A4" w:rsidRDefault="003A69EB" w:rsidP="00F143E1">
      <w:pPr>
        <w:rPr>
          <w:b/>
          <w:sz w:val="24"/>
          <w:szCs w:val="24"/>
        </w:rPr>
      </w:pPr>
      <w:r w:rsidRPr="00CF58A4">
        <w:rPr>
          <w:b/>
          <w:sz w:val="24"/>
          <w:szCs w:val="24"/>
        </w:rPr>
        <w:t>PRIHODI POSLOVANJA</w:t>
      </w:r>
    </w:p>
    <w:p w14:paraId="671A9D10" w14:textId="30A68811" w:rsidR="003A69EB" w:rsidRDefault="003A69EB" w:rsidP="00F143E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Financijskim planom i rebalansom za razdoblje od 01.01.2023. – 31.12.2023. godine predviđeni su ukupni prihodi</w:t>
      </w:r>
      <w:r w:rsidR="00FE550F">
        <w:rPr>
          <w:bCs/>
          <w:sz w:val="24"/>
          <w:szCs w:val="24"/>
        </w:rPr>
        <w:t xml:space="preserve"> poslovanja u visini od 1.063.324,00 eura, dok su isti ostvareni u iznosu od 1.055.998,57 eura, odnosno 99,31% plana. </w:t>
      </w:r>
      <w:r w:rsidR="000813B1">
        <w:rPr>
          <w:bCs/>
          <w:sz w:val="24"/>
          <w:szCs w:val="24"/>
        </w:rPr>
        <w:t xml:space="preserve">Preneseni su i viškovi prihoda iz 2022. godine u iznosu od 1.294,17 eura. </w:t>
      </w:r>
    </w:p>
    <w:p w14:paraId="0B983F0D" w14:textId="07CD8C5E" w:rsidR="00FE550F" w:rsidRPr="0025300E" w:rsidRDefault="00FE550F" w:rsidP="00FE550F">
      <w:pPr>
        <w:spacing w:after="0"/>
        <w:rPr>
          <w:b/>
          <w:sz w:val="24"/>
          <w:szCs w:val="24"/>
        </w:rPr>
      </w:pPr>
      <w:r w:rsidRPr="0025300E">
        <w:rPr>
          <w:b/>
          <w:sz w:val="24"/>
          <w:szCs w:val="24"/>
        </w:rPr>
        <w:t>Skupina 63- Pomoći iz inozemstva i od subjekata unutar općeg proračuna</w:t>
      </w:r>
    </w:p>
    <w:p w14:paraId="55AA105F" w14:textId="77777777" w:rsidR="003171C1" w:rsidRDefault="003171C1" w:rsidP="00FE550F">
      <w:pPr>
        <w:spacing w:after="0"/>
        <w:rPr>
          <w:bCs/>
          <w:sz w:val="24"/>
          <w:szCs w:val="24"/>
        </w:rPr>
      </w:pPr>
    </w:p>
    <w:p w14:paraId="738E9BF5" w14:textId="5725869D" w:rsidR="00FE550F" w:rsidRDefault="0025300E" w:rsidP="00FE550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Prihodi od pomoći iz inozemstva i od subjekata unutar općeg proračuna sastoje se od </w:t>
      </w:r>
    </w:p>
    <w:p w14:paraId="69108B2A" w14:textId="5F191844" w:rsidR="0025300E" w:rsidRDefault="00E8318E" w:rsidP="0025300E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8E75DA">
        <w:rPr>
          <w:bCs/>
          <w:sz w:val="24"/>
          <w:szCs w:val="24"/>
        </w:rPr>
        <w:t xml:space="preserve">ekuće pomoći iz državnog proračuna koje se odnose na plaće zaposlenih, nagrade za zaposlene , otpremnine, darove, pomoći, doprinosi za plaće </w:t>
      </w:r>
      <w:r w:rsidR="0025300E">
        <w:rPr>
          <w:bCs/>
          <w:sz w:val="24"/>
          <w:szCs w:val="24"/>
        </w:rPr>
        <w:t>u iznosu 860.384,24 eura</w:t>
      </w:r>
    </w:p>
    <w:p w14:paraId="597431D3" w14:textId="2979D2DA" w:rsidR="0025300E" w:rsidRDefault="008E75DA" w:rsidP="0025300E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uplata Ministarstva</w:t>
      </w:r>
      <w:r w:rsidR="002530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znanosti i obrazovanja za b</w:t>
      </w:r>
      <w:r w:rsidR="0025300E">
        <w:rPr>
          <w:bCs/>
          <w:sz w:val="24"/>
          <w:szCs w:val="24"/>
        </w:rPr>
        <w:t>esplatn</w:t>
      </w:r>
      <w:r>
        <w:rPr>
          <w:bCs/>
          <w:sz w:val="24"/>
          <w:szCs w:val="24"/>
        </w:rPr>
        <w:t>e</w:t>
      </w:r>
      <w:r w:rsidR="0025300E">
        <w:rPr>
          <w:bCs/>
          <w:sz w:val="24"/>
          <w:szCs w:val="24"/>
        </w:rPr>
        <w:t xml:space="preserve"> udžbenik</w:t>
      </w:r>
      <w:r>
        <w:rPr>
          <w:bCs/>
          <w:sz w:val="24"/>
          <w:szCs w:val="24"/>
        </w:rPr>
        <w:t>e</w:t>
      </w:r>
      <w:r w:rsidR="0025300E">
        <w:rPr>
          <w:bCs/>
          <w:sz w:val="24"/>
          <w:szCs w:val="24"/>
        </w:rPr>
        <w:t xml:space="preserve"> za djecu slabijeg imovinskog stanja 313,43 eura</w:t>
      </w:r>
    </w:p>
    <w:p w14:paraId="2D33D60C" w14:textId="21FEDB92" w:rsidR="0025300E" w:rsidRDefault="008E75DA" w:rsidP="0025300E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uplata Ministarstva znanosti i obrazovanja za</w:t>
      </w:r>
      <w:r w:rsidR="0025300E">
        <w:rPr>
          <w:bCs/>
          <w:sz w:val="24"/>
          <w:szCs w:val="24"/>
        </w:rPr>
        <w:t xml:space="preserve"> knjig</w:t>
      </w:r>
      <w:r>
        <w:rPr>
          <w:bCs/>
          <w:sz w:val="24"/>
          <w:szCs w:val="24"/>
        </w:rPr>
        <w:t>e</w:t>
      </w:r>
      <w:r w:rsidR="0025300E">
        <w:rPr>
          <w:bCs/>
          <w:sz w:val="24"/>
          <w:szCs w:val="24"/>
        </w:rPr>
        <w:t xml:space="preserve"> u knjižnici u iznosu 531,00 eura</w:t>
      </w:r>
    </w:p>
    <w:p w14:paraId="10C219AC" w14:textId="7D70634A" w:rsidR="008E75DA" w:rsidRPr="0025300E" w:rsidRDefault="008E75DA" w:rsidP="0025300E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Uplata 80% po projektu </w:t>
      </w:r>
      <w:r w:rsidR="00F04C83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Mladi obrtnici u Europi</w:t>
      </w:r>
      <w:r w:rsidR="00F04C83">
        <w:rPr>
          <w:bCs/>
          <w:sz w:val="24"/>
          <w:szCs w:val="24"/>
        </w:rPr>
        <w:t>“ u iznosu</w:t>
      </w:r>
      <w:r>
        <w:rPr>
          <w:bCs/>
          <w:sz w:val="24"/>
          <w:szCs w:val="24"/>
        </w:rPr>
        <w:t xml:space="preserve"> 20.320,00 eura</w:t>
      </w:r>
    </w:p>
    <w:p w14:paraId="7512F253" w14:textId="442AA7B1" w:rsidR="0069508A" w:rsidRDefault="0025300E" w:rsidP="00F143E1">
      <w:pPr>
        <w:rPr>
          <w:bCs/>
          <w:sz w:val="24"/>
          <w:szCs w:val="24"/>
        </w:rPr>
      </w:pPr>
      <w:r w:rsidRPr="0025300E">
        <w:rPr>
          <w:bCs/>
          <w:sz w:val="24"/>
          <w:szCs w:val="24"/>
        </w:rPr>
        <w:t xml:space="preserve">Ovaj </w:t>
      </w:r>
      <w:r>
        <w:rPr>
          <w:bCs/>
          <w:sz w:val="24"/>
          <w:szCs w:val="24"/>
        </w:rPr>
        <w:t xml:space="preserve">prihod ostvaren je sa </w:t>
      </w:r>
      <w:r w:rsidR="000D1401">
        <w:rPr>
          <w:bCs/>
          <w:sz w:val="24"/>
          <w:szCs w:val="24"/>
        </w:rPr>
        <w:t>99,42% od plana za 2023. godinu</w:t>
      </w:r>
    </w:p>
    <w:p w14:paraId="336FFEDA" w14:textId="2DF1E3DA" w:rsidR="000D1401" w:rsidRPr="000D1401" w:rsidRDefault="000D1401" w:rsidP="000D1401">
      <w:pPr>
        <w:spacing w:after="0"/>
        <w:rPr>
          <w:b/>
          <w:sz w:val="24"/>
          <w:szCs w:val="24"/>
        </w:rPr>
      </w:pPr>
      <w:r w:rsidRPr="000D1401">
        <w:rPr>
          <w:b/>
          <w:sz w:val="24"/>
          <w:szCs w:val="24"/>
        </w:rPr>
        <w:t xml:space="preserve">Skupina 64- Prihod od imovine </w:t>
      </w:r>
    </w:p>
    <w:p w14:paraId="3BF5E090" w14:textId="77777777" w:rsidR="003171C1" w:rsidRDefault="003171C1" w:rsidP="000D1401">
      <w:pPr>
        <w:spacing w:after="0"/>
        <w:rPr>
          <w:bCs/>
          <w:sz w:val="24"/>
          <w:szCs w:val="24"/>
        </w:rPr>
      </w:pPr>
    </w:p>
    <w:p w14:paraId="33BEEC4D" w14:textId="5D6F733B" w:rsidR="000D1401" w:rsidRDefault="000D1401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Prihod od imovine ostvaren je u vrijednosti 10,00% eura, </w:t>
      </w:r>
      <w:r w:rsidR="008E75DA">
        <w:rPr>
          <w:bCs/>
          <w:sz w:val="24"/>
          <w:szCs w:val="24"/>
        </w:rPr>
        <w:t xml:space="preserve">a odnose se na kamate na depozite po viđenju po transakcijskom računu, su znatno umanjeni u odnosu </w:t>
      </w:r>
      <w:r w:rsidR="004E517B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prethodn</w:t>
      </w:r>
      <w:r w:rsidR="004E517B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godin</w:t>
      </w:r>
      <w:r w:rsidR="004E517B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. </w:t>
      </w:r>
    </w:p>
    <w:p w14:paraId="7A30100C" w14:textId="5BF4D89A" w:rsidR="000D1401" w:rsidRDefault="000D1401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Unutar ove skupine prihoda nalaze se  kamate za 12. mjesec 2022. godine  u iznosu 0,10 eura.</w:t>
      </w:r>
    </w:p>
    <w:p w14:paraId="4D6105AC" w14:textId="77777777" w:rsidR="000D1401" w:rsidRDefault="000D1401" w:rsidP="000D1401">
      <w:pPr>
        <w:spacing w:after="0"/>
        <w:rPr>
          <w:b/>
          <w:sz w:val="24"/>
          <w:szCs w:val="24"/>
        </w:rPr>
      </w:pPr>
    </w:p>
    <w:p w14:paraId="4CBA46D3" w14:textId="77777777" w:rsidR="003171C1" w:rsidRDefault="003171C1" w:rsidP="000D1401">
      <w:pPr>
        <w:spacing w:after="0"/>
        <w:rPr>
          <w:b/>
          <w:sz w:val="24"/>
          <w:szCs w:val="24"/>
        </w:rPr>
      </w:pPr>
    </w:p>
    <w:p w14:paraId="1058D273" w14:textId="62B4CA1B" w:rsidR="000D1401" w:rsidRPr="000D1401" w:rsidRDefault="000D1401" w:rsidP="000D1401">
      <w:pPr>
        <w:spacing w:after="0"/>
        <w:rPr>
          <w:b/>
          <w:sz w:val="24"/>
          <w:szCs w:val="24"/>
        </w:rPr>
      </w:pPr>
      <w:r w:rsidRPr="000D1401">
        <w:rPr>
          <w:b/>
          <w:sz w:val="24"/>
          <w:szCs w:val="24"/>
        </w:rPr>
        <w:lastRenderedPageBreak/>
        <w:t>Skupina 6</w:t>
      </w:r>
      <w:r>
        <w:rPr>
          <w:b/>
          <w:sz w:val="24"/>
          <w:szCs w:val="24"/>
        </w:rPr>
        <w:t>5</w:t>
      </w:r>
      <w:r w:rsidRPr="000D1401">
        <w:rPr>
          <w:b/>
          <w:sz w:val="24"/>
          <w:szCs w:val="24"/>
        </w:rPr>
        <w:t>- Prihod</w:t>
      </w:r>
      <w:r w:rsidR="00F367B9">
        <w:rPr>
          <w:b/>
          <w:sz w:val="24"/>
          <w:szCs w:val="24"/>
        </w:rPr>
        <w:t>i</w:t>
      </w:r>
      <w:r w:rsidRPr="000D1401">
        <w:rPr>
          <w:b/>
          <w:sz w:val="24"/>
          <w:szCs w:val="24"/>
        </w:rPr>
        <w:t xml:space="preserve"> od </w:t>
      </w:r>
      <w:r>
        <w:rPr>
          <w:b/>
          <w:sz w:val="24"/>
          <w:szCs w:val="24"/>
        </w:rPr>
        <w:t>upravnih i administrativnih pristojbi, pristojbi po posebnim propisima i naknada</w:t>
      </w:r>
    </w:p>
    <w:p w14:paraId="10CFCF6A" w14:textId="77777777" w:rsidR="003171C1" w:rsidRDefault="003171C1" w:rsidP="000D1401">
      <w:pPr>
        <w:spacing w:after="0"/>
        <w:rPr>
          <w:bCs/>
          <w:sz w:val="24"/>
          <w:szCs w:val="24"/>
        </w:rPr>
      </w:pPr>
    </w:p>
    <w:p w14:paraId="2F498A48" w14:textId="14AB3248" w:rsidR="000D1401" w:rsidRDefault="000D1401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Ovi prihodi su namjenski, a odnose se na osiguranje učenika</w:t>
      </w:r>
      <w:r w:rsidR="004E517B">
        <w:rPr>
          <w:bCs/>
          <w:sz w:val="24"/>
          <w:szCs w:val="24"/>
        </w:rPr>
        <w:t>,</w:t>
      </w:r>
      <w:r w:rsidR="00E8318E">
        <w:rPr>
          <w:bCs/>
          <w:sz w:val="24"/>
          <w:szCs w:val="24"/>
        </w:rPr>
        <w:t xml:space="preserve"> mape za naukovanje, </w:t>
      </w:r>
      <w:r w:rsidR="004E517B">
        <w:rPr>
          <w:bCs/>
          <w:sz w:val="24"/>
          <w:szCs w:val="24"/>
        </w:rPr>
        <w:t xml:space="preserve"> te sufinanciranje za izlete</w:t>
      </w:r>
      <w:r>
        <w:rPr>
          <w:bCs/>
          <w:sz w:val="24"/>
          <w:szCs w:val="24"/>
        </w:rPr>
        <w:t xml:space="preserve"> u iznosu 7.569,90 eura.</w:t>
      </w:r>
    </w:p>
    <w:p w14:paraId="70A33FC8" w14:textId="77777777" w:rsidR="000D1401" w:rsidRDefault="000D1401" w:rsidP="000D1401">
      <w:pPr>
        <w:spacing w:after="0"/>
        <w:rPr>
          <w:b/>
          <w:sz w:val="24"/>
          <w:szCs w:val="24"/>
        </w:rPr>
      </w:pPr>
    </w:p>
    <w:p w14:paraId="203DB5FE" w14:textId="17F900DE" w:rsidR="000D1401" w:rsidRPr="000D1401" w:rsidRDefault="000D1401" w:rsidP="000D1401">
      <w:pPr>
        <w:spacing w:after="0"/>
        <w:rPr>
          <w:b/>
          <w:sz w:val="24"/>
          <w:szCs w:val="24"/>
        </w:rPr>
      </w:pPr>
      <w:r w:rsidRPr="000D1401">
        <w:rPr>
          <w:b/>
          <w:sz w:val="24"/>
          <w:szCs w:val="24"/>
        </w:rPr>
        <w:t>Skupina 6</w:t>
      </w:r>
      <w:r>
        <w:rPr>
          <w:b/>
          <w:sz w:val="24"/>
          <w:szCs w:val="24"/>
        </w:rPr>
        <w:t>6</w:t>
      </w:r>
      <w:r w:rsidRPr="000D1401">
        <w:rPr>
          <w:b/>
          <w:sz w:val="24"/>
          <w:szCs w:val="24"/>
        </w:rPr>
        <w:t>- Prihod</w:t>
      </w:r>
      <w:r w:rsidR="00F367B9">
        <w:rPr>
          <w:b/>
          <w:sz w:val="24"/>
          <w:szCs w:val="24"/>
        </w:rPr>
        <w:t>i</w:t>
      </w:r>
      <w:r w:rsidRPr="000D1401">
        <w:rPr>
          <w:b/>
          <w:sz w:val="24"/>
          <w:szCs w:val="24"/>
        </w:rPr>
        <w:t xml:space="preserve"> od </w:t>
      </w:r>
      <w:r>
        <w:rPr>
          <w:b/>
          <w:sz w:val="24"/>
          <w:szCs w:val="24"/>
        </w:rPr>
        <w:t>prodaje proizvoda i robe</w:t>
      </w:r>
      <w:r w:rsidR="00AC66B2">
        <w:rPr>
          <w:b/>
          <w:sz w:val="24"/>
          <w:szCs w:val="24"/>
        </w:rPr>
        <w:t xml:space="preserve"> te pruženih usluga i prihoda od donacija</w:t>
      </w:r>
      <w:r w:rsidRPr="000D1401">
        <w:rPr>
          <w:b/>
          <w:sz w:val="24"/>
          <w:szCs w:val="24"/>
        </w:rPr>
        <w:t xml:space="preserve"> </w:t>
      </w:r>
    </w:p>
    <w:p w14:paraId="4613562A" w14:textId="77777777" w:rsidR="003171C1" w:rsidRDefault="003171C1" w:rsidP="000D1401">
      <w:pPr>
        <w:spacing w:after="0"/>
        <w:rPr>
          <w:bCs/>
          <w:sz w:val="24"/>
          <w:szCs w:val="24"/>
        </w:rPr>
      </w:pPr>
    </w:p>
    <w:p w14:paraId="55642746" w14:textId="0F54DF9D" w:rsidR="000D1401" w:rsidRDefault="00F367B9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Obrtnička škola</w:t>
      </w:r>
      <w:r w:rsidR="004E517B">
        <w:rPr>
          <w:bCs/>
          <w:sz w:val="24"/>
          <w:szCs w:val="24"/>
        </w:rPr>
        <w:t xml:space="preserve"> je posrednik zapošljavanja svojih učenika, ali i za </w:t>
      </w:r>
      <w:r>
        <w:rPr>
          <w:bCs/>
          <w:sz w:val="24"/>
          <w:szCs w:val="24"/>
        </w:rPr>
        <w:t xml:space="preserve"> sve učenik</w:t>
      </w:r>
      <w:r w:rsidR="004E517B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srednjih škola na prostoru Bjelovarsko bilogorske županije. </w:t>
      </w:r>
    </w:p>
    <w:p w14:paraId="0100049C" w14:textId="5AF726FD" w:rsidR="00F367B9" w:rsidRDefault="004E517B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Vlastiti prihodi ostvareni su u iznosu 42.682,91 eura, a </w:t>
      </w:r>
      <w:r w:rsidR="00F367B9">
        <w:rPr>
          <w:bCs/>
          <w:sz w:val="24"/>
          <w:szCs w:val="24"/>
        </w:rPr>
        <w:t>čine</w:t>
      </w:r>
      <w:r>
        <w:rPr>
          <w:bCs/>
          <w:sz w:val="24"/>
          <w:szCs w:val="24"/>
        </w:rPr>
        <w:t xml:space="preserve"> ih</w:t>
      </w:r>
      <w:r w:rsidR="00F367B9">
        <w:rPr>
          <w:bCs/>
          <w:sz w:val="24"/>
          <w:szCs w:val="24"/>
        </w:rPr>
        <w:t xml:space="preserve">: </w:t>
      </w:r>
    </w:p>
    <w:p w14:paraId="06BCDC35" w14:textId="6D1590BB" w:rsidR="00F367B9" w:rsidRDefault="00D72B88" w:rsidP="00F367B9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vlastiti </w:t>
      </w:r>
      <w:r w:rsidR="00F367B9">
        <w:rPr>
          <w:bCs/>
          <w:sz w:val="24"/>
          <w:szCs w:val="24"/>
        </w:rPr>
        <w:t>prihodi od usluge posredovanja Učeničkog servisa u iznosu 40.833,34 eura</w:t>
      </w:r>
    </w:p>
    <w:p w14:paraId="7700CF3F" w14:textId="5F5AFA56" w:rsidR="00F367B9" w:rsidRDefault="00F367B9" w:rsidP="00F367B9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prihodi od najma prostora za automate za tople i hladne napitke 955,56</w:t>
      </w:r>
      <w:r w:rsidR="004E517B">
        <w:rPr>
          <w:bCs/>
          <w:sz w:val="24"/>
          <w:szCs w:val="24"/>
        </w:rPr>
        <w:t xml:space="preserve"> eura</w:t>
      </w:r>
    </w:p>
    <w:p w14:paraId="292E3920" w14:textId="569F9DE3" w:rsidR="00F367B9" w:rsidRDefault="00F367B9" w:rsidP="00F367B9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prihodi od izrade duplikata dokumenata o završenoj školi 544,81  eur</w:t>
      </w:r>
      <w:r w:rsidR="004E517B">
        <w:rPr>
          <w:bCs/>
          <w:sz w:val="24"/>
          <w:szCs w:val="24"/>
        </w:rPr>
        <w:t>a</w:t>
      </w:r>
    </w:p>
    <w:p w14:paraId="024D7BB0" w14:textId="3BC3C6EA" w:rsidR="000D1401" w:rsidRDefault="00F367B9" w:rsidP="00336465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F367B9">
        <w:rPr>
          <w:bCs/>
          <w:sz w:val="24"/>
          <w:szCs w:val="24"/>
        </w:rPr>
        <w:t>prihod od prodaje otpadnog željeza 349,20 eura</w:t>
      </w:r>
    </w:p>
    <w:p w14:paraId="60B2E309" w14:textId="04B0F907" w:rsidR="00F367B9" w:rsidRDefault="00F367B9" w:rsidP="00F367B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ovi prihodi ostvareni su za 156,71% više u odnosu na izvršenje prethodne godine.</w:t>
      </w:r>
    </w:p>
    <w:p w14:paraId="144E455B" w14:textId="19C7764C" w:rsidR="00F367B9" w:rsidRDefault="00F367B9" w:rsidP="00F367B9">
      <w:pPr>
        <w:spacing w:after="0"/>
        <w:rPr>
          <w:bCs/>
          <w:sz w:val="24"/>
          <w:szCs w:val="24"/>
        </w:rPr>
      </w:pPr>
    </w:p>
    <w:p w14:paraId="133B78E7" w14:textId="54738D52" w:rsidR="00F367B9" w:rsidRDefault="00F367B9" w:rsidP="00F367B9">
      <w:pPr>
        <w:spacing w:after="0"/>
        <w:rPr>
          <w:b/>
          <w:sz w:val="24"/>
          <w:szCs w:val="24"/>
        </w:rPr>
      </w:pPr>
      <w:r w:rsidRPr="000D1401">
        <w:rPr>
          <w:b/>
          <w:sz w:val="24"/>
          <w:szCs w:val="24"/>
        </w:rPr>
        <w:t>Skupina 6</w:t>
      </w:r>
      <w:r>
        <w:rPr>
          <w:b/>
          <w:sz w:val="24"/>
          <w:szCs w:val="24"/>
        </w:rPr>
        <w:t>7</w:t>
      </w:r>
      <w:r w:rsidRPr="000D1401">
        <w:rPr>
          <w:b/>
          <w:sz w:val="24"/>
          <w:szCs w:val="24"/>
        </w:rPr>
        <w:t>- Prihod</w:t>
      </w:r>
      <w:r>
        <w:rPr>
          <w:b/>
          <w:sz w:val="24"/>
          <w:szCs w:val="24"/>
        </w:rPr>
        <w:t>i iz nadležnog proračuna i od HZZO-A temeljem ugovornih obveza</w:t>
      </w:r>
    </w:p>
    <w:p w14:paraId="3B94A5C2" w14:textId="77777777" w:rsidR="003171C1" w:rsidRDefault="003171C1" w:rsidP="00F367B9">
      <w:pPr>
        <w:spacing w:after="0"/>
        <w:rPr>
          <w:bCs/>
          <w:sz w:val="24"/>
          <w:szCs w:val="24"/>
        </w:rPr>
      </w:pPr>
    </w:p>
    <w:p w14:paraId="3DDB7C05" w14:textId="6EDD51B6" w:rsidR="00315CCC" w:rsidRDefault="00F367B9" w:rsidP="00F367B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Ovi prihodi sastoje se od</w:t>
      </w:r>
      <w:r w:rsidR="00315CCC">
        <w:rPr>
          <w:bCs/>
          <w:sz w:val="24"/>
          <w:szCs w:val="24"/>
        </w:rPr>
        <w:t xml:space="preserve"> :</w:t>
      </w:r>
    </w:p>
    <w:p w14:paraId="70015DF9" w14:textId="23E35F63" w:rsidR="00F367B9" w:rsidRDefault="00315CCC" w:rsidP="00315CCC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315CCC">
        <w:rPr>
          <w:bCs/>
          <w:sz w:val="24"/>
          <w:szCs w:val="24"/>
        </w:rPr>
        <w:t xml:space="preserve">financiranje redovne djelatnosti škole od strane Bjelovarsko bilogorske županije </w:t>
      </w:r>
      <w:r w:rsidR="004E517B">
        <w:rPr>
          <w:bCs/>
          <w:sz w:val="24"/>
          <w:szCs w:val="24"/>
        </w:rPr>
        <w:t xml:space="preserve">( za režijske troškove, nabavu opreme, prijevoz zaposlenika, te ostale tekuće obveze za redovan rad Ustanove ) </w:t>
      </w:r>
      <w:r w:rsidRPr="00315CCC">
        <w:rPr>
          <w:bCs/>
          <w:sz w:val="24"/>
          <w:szCs w:val="24"/>
        </w:rPr>
        <w:t>u iznosu 106.179,00 eura</w:t>
      </w:r>
    </w:p>
    <w:p w14:paraId="7005E772" w14:textId="17FB5697" w:rsidR="00315CCC" w:rsidRDefault="00315CCC" w:rsidP="00315CCC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financiranje plaće pomoćnika u nastavi </w:t>
      </w:r>
      <w:r w:rsidR="00FE40E1">
        <w:rPr>
          <w:bCs/>
          <w:sz w:val="24"/>
          <w:szCs w:val="24"/>
        </w:rPr>
        <w:t>8.316,73</w:t>
      </w:r>
      <w:r>
        <w:rPr>
          <w:bCs/>
          <w:sz w:val="24"/>
          <w:szCs w:val="24"/>
        </w:rPr>
        <w:t xml:space="preserve"> eura</w:t>
      </w:r>
    </w:p>
    <w:p w14:paraId="717B489B" w14:textId="590539F2" w:rsidR="00315CCC" w:rsidRDefault="00315CCC" w:rsidP="00315CCC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financiranje e-tehničara 3.479,76 eur</w:t>
      </w:r>
      <w:r w:rsidR="00F04C83">
        <w:rPr>
          <w:bCs/>
          <w:sz w:val="24"/>
          <w:szCs w:val="24"/>
        </w:rPr>
        <w:t>a</w:t>
      </w:r>
    </w:p>
    <w:p w14:paraId="07E22DE9" w14:textId="388CDF44" w:rsidR="00315CCC" w:rsidRPr="00315CCC" w:rsidRDefault="00315CCC" w:rsidP="00315CCC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financiranje učenika na natjecanju 1.951,32 eur</w:t>
      </w:r>
      <w:r w:rsidR="00F04C83">
        <w:rPr>
          <w:bCs/>
          <w:sz w:val="24"/>
          <w:szCs w:val="24"/>
        </w:rPr>
        <w:t>a</w:t>
      </w:r>
    </w:p>
    <w:p w14:paraId="0D029EC1" w14:textId="00C6052D" w:rsidR="00F367B9" w:rsidRPr="00F367B9" w:rsidRDefault="00CF58A4" w:rsidP="00F367B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Ovaj prihod ostvaren je sa 98,11% od plana za 2023. godinu.</w:t>
      </w:r>
    </w:p>
    <w:p w14:paraId="5A058328" w14:textId="77777777" w:rsidR="00CF58A4" w:rsidRDefault="00CF58A4" w:rsidP="00CF58A4">
      <w:pPr>
        <w:spacing w:after="0"/>
        <w:rPr>
          <w:b/>
          <w:sz w:val="24"/>
          <w:szCs w:val="24"/>
        </w:rPr>
      </w:pPr>
    </w:p>
    <w:p w14:paraId="2B801EEB" w14:textId="571B9D63" w:rsidR="00CF58A4" w:rsidRDefault="00CF58A4" w:rsidP="00CF58A4">
      <w:pPr>
        <w:spacing w:after="0"/>
        <w:rPr>
          <w:b/>
          <w:sz w:val="24"/>
          <w:szCs w:val="24"/>
        </w:rPr>
      </w:pPr>
      <w:r w:rsidRPr="000D1401">
        <w:rPr>
          <w:b/>
          <w:sz w:val="24"/>
          <w:szCs w:val="24"/>
        </w:rPr>
        <w:t>Skupina 6</w:t>
      </w:r>
      <w:r>
        <w:rPr>
          <w:b/>
          <w:sz w:val="24"/>
          <w:szCs w:val="24"/>
        </w:rPr>
        <w:t>8</w:t>
      </w:r>
      <w:r w:rsidRPr="000D1401">
        <w:rPr>
          <w:b/>
          <w:sz w:val="24"/>
          <w:szCs w:val="24"/>
        </w:rPr>
        <w:t>-</w:t>
      </w:r>
      <w:r w:rsidR="004E517B">
        <w:rPr>
          <w:b/>
          <w:sz w:val="24"/>
          <w:szCs w:val="24"/>
        </w:rPr>
        <w:t>Kazne, upravne mjere i ostali prihodi</w:t>
      </w:r>
    </w:p>
    <w:p w14:paraId="5263C3CA" w14:textId="77777777" w:rsidR="003171C1" w:rsidRDefault="003171C1" w:rsidP="00CF58A4">
      <w:pPr>
        <w:spacing w:after="0"/>
        <w:rPr>
          <w:bCs/>
          <w:sz w:val="24"/>
          <w:szCs w:val="24"/>
        </w:rPr>
      </w:pPr>
    </w:p>
    <w:p w14:paraId="3E27C048" w14:textId="5B9E0A7D" w:rsidR="00CF58A4" w:rsidRPr="00CF58A4" w:rsidRDefault="00CF58A4" w:rsidP="00CF58A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Ostvaren ostali prihod je namjenski, a odnosi se na prihod</w:t>
      </w:r>
      <w:r w:rsidR="008E16FD">
        <w:rPr>
          <w:bCs/>
          <w:sz w:val="24"/>
          <w:szCs w:val="24"/>
        </w:rPr>
        <w:t xml:space="preserve"> povrata za službeno putovanje nakon obračunatog</w:t>
      </w:r>
      <w:r>
        <w:rPr>
          <w:bCs/>
          <w:sz w:val="24"/>
          <w:szCs w:val="24"/>
        </w:rPr>
        <w:t xml:space="preserve"> putno</w:t>
      </w:r>
      <w:r w:rsidR="008E16FD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 xml:space="preserve"> nalog</w:t>
      </w:r>
      <w:r w:rsidR="008E16F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u razdiobi troškova</w:t>
      </w:r>
      <w:r w:rsidR="008E16FD">
        <w:rPr>
          <w:bCs/>
          <w:sz w:val="24"/>
          <w:szCs w:val="24"/>
        </w:rPr>
        <w:t xml:space="preserve"> prijevoza od druge škole</w:t>
      </w:r>
      <w:r>
        <w:rPr>
          <w:bCs/>
          <w:sz w:val="24"/>
          <w:szCs w:val="24"/>
        </w:rPr>
        <w:t xml:space="preserve"> u iznosu od 36,80 eura.</w:t>
      </w:r>
    </w:p>
    <w:p w14:paraId="58FCD5CF" w14:textId="77777777" w:rsidR="00CF58A4" w:rsidRDefault="00CF58A4" w:rsidP="00CF58A4">
      <w:pPr>
        <w:spacing w:after="0"/>
        <w:rPr>
          <w:b/>
          <w:sz w:val="24"/>
          <w:szCs w:val="24"/>
        </w:rPr>
      </w:pPr>
    </w:p>
    <w:p w14:paraId="7C789F1F" w14:textId="75F306B7" w:rsidR="000D1401" w:rsidRPr="00CF58A4" w:rsidRDefault="00CF58A4" w:rsidP="000D140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RASHODI POSLOVANJA</w:t>
      </w:r>
    </w:p>
    <w:p w14:paraId="77FAF087" w14:textId="0755A028" w:rsidR="000D1401" w:rsidRDefault="000D1401" w:rsidP="000D1401">
      <w:pPr>
        <w:spacing w:after="0"/>
        <w:rPr>
          <w:bCs/>
          <w:sz w:val="24"/>
          <w:szCs w:val="24"/>
        </w:rPr>
      </w:pPr>
    </w:p>
    <w:p w14:paraId="7AEDD3CD" w14:textId="15B77670" w:rsidR="00CF58A4" w:rsidRDefault="00CF58A4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Rashodi poslovanja iznose 1.0</w:t>
      </w:r>
      <w:r w:rsidR="00553BD3">
        <w:rPr>
          <w:bCs/>
          <w:sz w:val="24"/>
          <w:szCs w:val="24"/>
        </w:rPr>
        <w:t>31.908,63</w:t>
      </w:r>
      <w:r>
        <w:rPr>
          <w:bCs/>
          <w:sz w:val="24"/>
          <w:szCs w:val="24"/>
        </w:rPr>
        <w:t xml:space="preserve"> eura, što čine </w:t>
      </w:r>
      <w:r w:rsidR="00553BD3">
        <w:rPr>
          <w:bCs/>
          <w:sz w:val="24"/>
          <w:szCs w:val="24"/>
        </w:rPr>
        <w:t>96</w:t>
      </w:r>
      <w:r>
        <w:rPr>
          <w:bCs/>
          <w:sz w:val="24"/>
          <w:szCs w:val="24"/>
        </w:rPr>
        <w:t>,</w:t>
      </w:r>
      <w:r w:rsidR="00553BD3">
        <w:rPr>
          <w:bCs/>
          <w:sz w:val="24"/>
          <w:szCs w:val="24"/>
        </w:rPr>
        <w:t>93</w:t>
      </w:r>
      <w:r>
        <w:rPr>
          <w:bCs/>
          <w:sz w:val="24"/>
          <w:szCs w:val="24"/>
        </w:rPr>
        <w:t>% manje od plana, te 11</w:t>
      </w:r>
      <w:r w:rsidR="00553BD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,6</w:t>
      </w:r>
      <w:r w:rsidR="00553BD3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% više u odnosu na prethodnu godinu ( razred 3 i 4 ).</w:t>
      </w:r>
    </w:p>
    <w:p w14:paraId="17E3012B" w14:textId="7AB08012" w:rsidR="00CF58A4" w:rsidRDefault="00CF58A4" w:rsidP="000D1401">
      <w:pPr>
        <w:spacing w:after="0"/>
        <w:rPr>
          <w:bCs/>
          <w:sz w:val="24"/>
          <w:szCs w:val="24"/>
        </w:rPr>
      </w:pPr>
    </w:p>
    <w:p w14:paraId="33010D43" w14:textId="77777777" w:rsidR="003171C1" w:rsidRDefault="003171C1" w:rsidP="000D1401">
      <w:pPr>
        <w:spacing w:after="0"/>
        <w:rPr>
          <w:b/>
          <w:sz w:val="24"/>
          <w:szCs w:val="24"/>
        </w:rPr>
      </w:pPr>
    </w:p>
    <w:p w14:paraId="5BC5D51C" w14:textId="77777777" w:rsidR="003171C1" w:rsidRDefault="003171C1" w:rsidP="000D1401">
      <w:pPr>
        <w:spacing w:after="0"/>
        <w:rPr>
          <w:b/>
          <w:sz w:val="24"/>
          <w:szCs w:val="24"/>
        </w:rPr>
      </w:pPr>
    </w:p>
    <w:p w14:paraId="602E2E3E" w14:textId="4A669097" w:rsidR="00CF58A4" w:rsidRPr="00CF58A4" w:rsidRDefault="00CF58A4" w:rsidP="000D1401">
      <w:pPr>
        <w:spacing w:after="0"/>
        <w:rPr>
          <w:b/>
          <w:sz w:val="24"/>
          <w:szCs w:val="24"/>
        </w:rPr>
      </w:pPr>
      <w:r w:rsidRPr="00CF58A4">
        <w:rPr>
          <w:b/>
          <w:sz w:val="24"/>
          <w:szCs w:val="24"/>
        </w:rPr>
        <w:lastRenderedPageBreak/>
        <w:t xml:space="preserve">Skupina  31- Rashodi za zaposlene </w:t>
      </w:r>
    </w:p>
    <w:p w14:paraId="7FCF9B6E" w14:textId="77777777" w:rsidR="003171C1" w:rsidRDefault="003171C1" w:rsidP="000D1401">
      <w:pPr>
        <w:spacing w:after="0"/>
        <w:rPr>
          <w:bCs/>
          <w:sz w:val="24"/>
          <w:szCs w:val="24"/>
        </w:rPr>
      </w:pPr>
    </w:p>
    <w:p w14:paraId="6904E588" w14:textId="4F8D6E5C" w:rsidR="000D1401" w:rsidRDefault="00CF58A4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Ova skupina rashoda odnosi se na zaposlene u iznosu od 884.840,97 eura, što je 99,68% manje u odnosu na plan.</w:t>
      </w:r>
    </w:p>
    <w:p w14:paraId="03171852" w14:textId="2446AA75" w:rsidR="00CF58A4" w:rsidRPr="00CF58A4" w:rsidRDefault="00CF58A4" w:rsidP="00CF58A4">
      <w:pPr>
        <w:spacing w:after="0"/>
        <w:rPr>
          <w:b/>
          <w:sz w:val="24"/>
          <w:szCs w:val="24"/>
        </w:rPr>
      </w:pPr>
      <w:r w:rsidRPr="00CF58A4">
        <w:rPr>
          <w:b/>
          <w:sz w:val="24"/>
          <w:szCs w:val="24"/>
        </w:rPr>
        <w:t>Skupina  3</w:t>
      </w:r>
      <w:r>
        <w:rPr>
          <w:b/>
          <w:sz w:val="24"/>
          <w:szCs w:val="24"/>
        </w:rPr>
        <w:t>2</w:t>
      </w:r>
      <w:r w:rsidRPr="00CF58A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Materijalni rashodi</w:t>
      </w:r>
    </w:p>
    <w:p w14:paraId="19F15863" w14:textId="77777777" w:rsidR="003171C1" w:rsidRDefault="003171C1" w:rsidP="000D1401">
      <w:pPr>
        <w:spacing w:after="0"/>
        <w:rPr>
          <w:bCs/>
          <w:sz w:val="24"/>
          <w:szCs w:val="24"/>
        </w:rPr>
      </w:pPr>
    </w:p>
    <w:p w14:paraId="200F3954" w14:textId="5A8ACD43" w:rsidR="00CF58A4" w:rsidRDefault="00FC3F78" w:rsidP="000D140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Materijalni rashodi ostvareni su u iznosu 135.091,15 eura što je 88,00% od plana. </w:t>
      </w:r>
    </w:p>
    <w:p w14:paraId="547ADE91" w14:textId="01578914" w:rsidR="00FC3F78" w:rsidRDefault="00FC3F78" w:rsidP="00FC3F7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 strukturu materijalnih rashoda najznačajniji su rashodi</w:t>
      </w:r>
      <w:r w:rsidR="008E16FD">
        <w:rPr>
          <w:bCs/>
          <w:sz w:val="24"/>
          <w:szCs w:val="24"/>
        </w:rPr>
        <w:t xml:space="preserve"> za zaposlene </w:t>
      </w:r>
      <w:r>
        <w:rPr>
          <w:bCs/>
          <w:sz w:val="24"/>
          <w:szCs w:val="24"/>
        </w:rPr>
        <w:t xml:space="preserve"> troškove prijevoza na posao, službena putovanja koja su znatno veća u odnosu na prethodnu godinu zbog kraja pandemije COVID-a, te </w:t>
      </w:r>
      <w:r w:rsidR="008E16FD">
        <w:rPr>
          <w:bCs/>
          <w:sz w:val="24"/>
          <w:szCs w:val="24"/>
        </w:rPr>
        <w:t>je bilo više stručnih usavršavanja, ali i seminara.</w:t>
      </w:r>
      <w:r w:rsidR="00AC07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14:paraId="41150237" w14:textId="163274BF" w:rsidR="00AC07CD" w:rsidRDefault="00AC07CD" w:rsidP="00FC3F7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Rashodi za materijal i energiju znatno su veći zbog porasta cijene sirovine, a isto tako i uredskog materijala, sredstva za čišćenje, komunalne usluge.</w:t>
      </w:r>
      <w:r w:rsidR="008E16FD">
        <w:rPr>
          <w:bCs/>
          <w:sz w:val="24"/>
          <w:szCs w:val="24"/>
        </w:rPr>
        <w:t xml:space="preserve"> </w:t>
      </w:r>
    </w:p>
    <w:p w14:paraId="6EF2BA42" w14:textId="027CE203" w:rsidR="00AC07CD" w:rsidRDefault="00AC07CD" w:rsidP="00FC3F7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Većina rashoda iz skupine 32 znatno se je povećala u odnosu na prethodnu godinu zbog utjecaja stanja na tržištu ( povećanje cijena ).</w:t>
      </w:r>
    </w:p>
    <w:p w14:paraId="0BF73ABA" w14:textId="7E261E07" w:rsidR="00AC07CD" w:rsidRDefault="00AC07CD" w:rsidP="00FC3F78">
      <w:pPr>
        <w:spacing w:after="0"/>
        <w:rPr>
          <w:bCs/>
          <w:sz w:val="24"/>
          <w:szCs w:val="24"/>
        </w:rPr>
      </w:pPr>
    </w:p>
    <w:p w14:paraId="26275CA4" w14:textId="77777777" w:rsidR="00AC07CD" w:rsidRDefault="00AC07CD" w:rsidP="00AC07CD">
      <w:pPr>
        <w:spacing w:after="0"/>
        <w:rPr>
          <w:b/>
          <w:sz w:val="24"/>
          <w:szCs w:val="24"/>
        </w:rPr>
      </w:pPr>
      <w:r w:rsidRPr="00CF58A4">
        <w:rPr>
          <w:b/>
          <w:sz w:val="24"/>
          <w:szCs w:val="24"/>
        </w:rPr>
        <w:t>Skupina  3</w:t>
      </w:r>
      <w:r>
        <w:rPr>
          <w:b/>
          <w:sz w:val="24"/>
          <w:szCs w:val="24"/>
        </w:rPr>
        <w:t>4</w:t>
      </w:r>
      <w:r w:rsidRPr="00CF58A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Financijski rashodi</w:t>
      </w:r>
    </w:p>
    <w:p w14:paraId="3FD932FD" w14:textId="77777777" w:rsidR="003171C1" w:rsidRDefault="003171C1" w:rsidP="00AC07CD">
      <w:pPr>
        <w:spacing w:after="0"/>
        <w:rPr>
          <w:bCs/>
          <w:sz w:val="24"/>
          <w:szCs w:val="24"/>
        </w:rPr>
      </w:pPr>
    </w:p>
    <w:p w14:paraId="0E4A5962" w14:textId="5AD887A9" w:rsidR="00AC07CD" w:rsidRDefault="00AC07CD" w:rsidP="00AC07C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ovoj skupini rashoda nalaze se bankarske usluge, zatezne kamate. </w:t>
      </w:r>
    </w:p>
    <w:p w14:paraId="147EB966" w14:textId="5553C530" w:rsidR="00AC07CD" w:rsidRPr="00CF58A4" w:rsidRDefault="00AC07CD" w:rsidP="00AC07CD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>Financijski rashodi ostvareni su u iznosu od 1.856,39 eura , što je manje u odnosu na prethodnu godinu52,03%.</w:t>
      </w:r>
      <w:r w:rsidRPr="00CF58A4">
        <w:rPr>
          <w:b/>
          <w:sz w:val="24"/>
          <w:szCs w:val="24"/>
        </w:rPr>
        <w:t xml:space="preserve"> </w:t>
      </w:r>
    </w:p>
    <w:p w14:paraId="0D1AF30E" w14:textId="77777777" w:rsidR="00CF58A4" w:rsidRDefault="00CF58A4" w:rsidP="00FC3F78">
      <w:pPr>
        <w:spacing w:after="0"/>
        <w:rPr>
          <w:bCs/>
          <w:sz w:val="24"/>
          <w:szCs w:val="24"/>
        </w:rPr>
      </w:pPr>
    </w:p>
    <w:p w14:paraId="52747751" w14:textId="6DB20248" w:rsidR="000D1401" w:rsidRPr="00AC07CD" w:rsidRDefault="00AC07CD" w:rsidP="00FC3F78">
      <w:pPr>
        <w:spacing w:after="0"/>
        <w:rPr>
          <w:b/>
          <w:sz w:val="24"/>
          <w:szCs w:val="24"/>
        </w:rPr>
      </w:pPr>
      <w:r w:rsidRPr="00CF58A4">
        <w:rPr>
          <w:b/>
          <w:sz w:val="24"/>
          <w:szCs w:val="24"/>
        </w:rPr>
        <w:t>Skupina  3</w:t>
      </w:r>
      <w:r>
        <w:rPr>
          <w:b/>
          <w:sz w:val="24"/>
          <w:szCs w:val="24"/>
        </w:rPr>
        <w:t>8</w:t>
      </w:r>
      <w:r w:rsidRPr="00CF58A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Ostali rashodi</w:t>
      </w:r>
    </w:p>
    <w:p w14:paraId="4F690BA3" w14:textId="77777777" w:rsidR="003171C1" w:rsidRDefault="003171C1" w:rsidP="00FC3F78">
      <w:pPr>
        <w:spacing w:after="0"/>
        <w:rPr>
          <w:bCs/>
          <w:sz w:val="24"/>
          <w:szCs w:val="24"/>
        </w:rPr>
      </w:pPr>
    </w:p>
    <w:p w14:paraId="2AE2DBEE" w14:textId="0A85F086" w:rsidR="000D1401" w:rsidRDefault="00AC07CD" w:rsidP="00FC3F7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Ova skupina se odnosi na namjenski projekt higijenski ulošci u iznosu 10,05 eura.</w:t>
      </w:r>
    </w:p>
    <w:p w14:paraId="37F5B27F" w14:textId="09C0B24F" w:rsidR="000D1401" w:rsidRDefault="000D1401" w:rsidP="00FC3F78">
      <w:pPr>
        <w:spacing w:after="0"/>
        <w:rPr>
          <w:bCs/>
          <w:sz w:val="24"/>
          <w:szCs w:val="24"/>
        </w:rPr>
      </w:pPr>
    </w:p>
    <w:p w14:paraId="52464779" w14:textId="1F5C304D" w:rsidR="00AC07CD" w:rsidRPr="00CF58A4" w:rsidRDefault="00AC07CD" w:rsidP="00AC07CD">
      <w:pPr>
        <w:spacing w:after="0"/>
        <w:rPr>
          <w:b/>
          <w:sz w:val="24"/>
          <w:szCs w:val="24"/>
        </w:rPr>
      </w:pPr>
      <w:r w:rsidRPr="00CF58A4">
        <w:rPr>
          <w:b/>
          <w:sz w:val="24"/>
          <w:szCs w:val="24"/>
        </w:rPr>
        <w:t xml:space="preserve">Skupina  </w:t>
      </w:r>
      <w:r>
        <w:rPr>
          <w:b/>
          <w:sz w:val="24"/>
          <w:szCs w:val="24"/>
        </w:rPr>
        <w:t>4</w:t>
      </w:r>
      <w:r w:rsidR="005D1979">
        <w:rPr>
          <w:b/>
          <w:sz w:val="24"/>
          <w:szCs w:val="24"/>
        </w:rPr>
        <w:t>2</w:t>
      </w:r>
      <w:r w:rsidRPr="00CF58A4">
        <w:rPr>
          <w:b/>
          <w:sz w:val="24"/>
          <w:szCs w:val="24"/>
        </w:rPr>
        <w:t xml:space="preserve">- </w:t>
      </w:r>
      <w:r w:rsidR="005D1979">
        <w:rPr>
          <w:b/>
          <w:sz w:val="24"/>
          <w:szCs w:val="24"/>
        </w:rPr>
        <w:t xml:space="preserve">Rashodi za nabavu proizvedene dugotrajne imovine </w:t>
      </w:r>
    </w:p>
    <w:p w14:paraId="1BD077DB" w14:textId="77777777" w:rsidR="003171C1" w:rsidRDefault="003171C1" w:rsidP="005D1979">
      <w:pPr>
        <w:rPr>
          <w:bCs/>
          <w:sz w:val="24"/>
          <w:szCs w:val="24"/>
        </w:rPr>
      </w:pPr>
    </w:p>
    <w:p w14:paraId="40853B71" w14:textId="0BF04695" w:rsidR="00AC07CD" w:rsidRDefault="005D1979" w:rsidP="005D197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Rashodi za nabavu nefinancijske imovine ostvareni su 48,75% u odnosu na plan, a odnosi se na nabavku nove opreme za rad učenika, knjiga za knjižnicu, računalne opreme. </w:t>
      </w:r>
    </w:p>
    <w:p w14:paraId="51F8D914" w14:textId="52ACC508" w:rsidR="000D1401" w:rsidRDefault="000D1401" w:rsidP="00FC3F78">
      <w:pPr>
        <w:spacing w:after="0"/>
        <w:rPr>
          <w:bCs/>
          <w:sz w:val="24"/>
          <w:szCs w:val="24"/>
        </w:rPr>
      </w:pPr>
    </w:p>
    <w:p w14:paraId="490FABE8" w14:textId="579D56ED" w:rsidR="000D1401" w:rsidRPr="00C9102C" w:rsidRDefault="005D1979" w:rsidP="00C9102C">
      <w:pPr>
        <w:spacing w:after="0"/>
        <w:jc w:val="center"/>
        <w:rPr>
          <w:b/>
          <w:sz w:val="24"/>
          <w:szCs w:val="24"/>
        </w:rPr>
      </w:pPr>
      <w:r w:rsidRPr="00C9102C">
        <w:rPr>
          <w:b/>
          <w:sz w:val="24"/>
          <w:szCs w:val="24"/>
        </w:rPr>
        <w:t>1.</w:t>
      </w:r>
      <w:r w:rsidR="008E16FD">
        <w:rPr>
          <w:b/>
          <w:sz w:val="24"/>
          <w:szCs w:val="24"/>
        </w:rPr>
        <w:t>2</w:t>
      </w:r>
      <w:r w:rsidRPr="00C9102C">
        <w:rPr>
          <w:b/>
          <w:sz w:val="24"/>
          <w:szCs w:val="24"/>
        </w:rPr>
        <w:t>. Obrazloženje prijenosa viška financijskog plana</w:t>
      </w:r>
    </w:p>
    <w:p w14:paraId="110A982D" w14:textId="098B5E0D" w:rsidR="000D1401" w:rsidRDefault="000D1401" w:rsidP="00FC3F78">
      <w:pPr>
        <w:spacing w:after="0"/>
        <w:rPr>
          <w:bCs/>
          <w:sz w:val="24"/>
          <w:szCs w:val="24"/>
        </w:rPr>
      </w:pPr>
    </w:p>
    <w:p w14:paraId="42A3BE56" w14:textId="347938F1" w:rsidR="005D1979" w:rsidRDefault="005D1979" w:rsidP="00FC3F7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Preneseni višak prihoda iz 2022. godine </w:t>
      </w:r>
      <w:r w:rsidR="00C9102C">
        <w:rPr>
          <w:bCs/>
          <w:sz w:val="24"/>
          <w:szCs w:val="24"/>
        </w:rPr>
        <w:t xml:space="preserve">iznosi ukupno 1.294,17 eura, te je raspoređen u plan rashoda prema Odluci Školskog odbora. </w:t>
      </w:r>
    </w:p>
    <w:p w14:paraId="298A4547" w14:textId="1C10DC29" w:rsidR="00C9102C" w:rsidRDefault="00C9102C" w:rsidP="00FC3F7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Ostvareni višak prihoda u 2023. godini iznosi 25.384,11 eura, a sadrži:</w:t>
      </w:r>
    </w:p>
    <w:p w14:paraId="4DDAD83A" w14:textId="33F4B501" w:rsidR="00C9102C" w:rsidRDefault="00C9102C" w:rsidP="00C9102C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C9102C">
        <w:rPr>
          <w:bCs/>
          <w:sz w:val="24"/>
          <w:szCs w:val="24"/>
        </w:rPr>
        <w:t>uplaćena sredstva po projektu Erasmus+ „Mladi obrtnici u Europi“ u iznosu</w:t>
      </w:r>
      <w:r>
        <w:rPr>
          <w:bCs/>
          <w:sz w:val="24"/>
          <w:szCs w:val="24"/>
        </w:rPr>
        <w:t xml:space="preserve"> =20.320,00 eura</w:t>
      </w:r>
    </w:p>
    <w:p w14:paraId="38B6C082" w14:textId="2792C91A" w:rsidR="00C9102C" w:rsidRDefault="00C9102C" w:rsidP="00C9102C">
      <w:pPr>
        <w:pStyle w:val="Odlomakpopisa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uplaćena sredstva od ostvarenih prihoda od obavljanja poslova vlastite djelatnosti Učenički servis u iznosu =5.064,11 eura</w:t>
      </w:r>
    </w:p>
    <w:p w14:paraId="4539BB4B" w14:textId="77777777" w:rsidR="003171C1" w:rsidRPr="00F23FC8" w:rsidRDefault="003171C1" w:rsidP="00F23FC8">
      <w:pPr>
        <w:spacing w:after="0"/>
        <w:ind w:left="360"/>
        <w:rPr>
          <w:bCs/>
          <w:sz w:val="24"/>
          <w:szCs w:val="24"/>
        </w:rPr>
      </w:pPr>
    </w:p>
    <w:p w14:paraId="0A17F63E" w14:textId="544E56D4" w:rsidR="008E16FD" w:rsidRPr="00E2165A" w:rsidRDefault="008E16FD" w:rsidP="008E16FD">
      <w:pPr>
        <w:pStyle w:val="Odlomakpopisa"/>
        <w:numPr>
          <w:ilvl w:val="1"/>
          <w:numId w:val="1"/>
        </w:numPr>
        <w:spacing w:after="0"/>
        <w:jc w:val="center"/>
        <w:rPr>
          <w:b/>
          <w:sz w:val="28"/>
          <w:szCs w:val="28"/>
        </w:rPr>
      </w:pPr>
      <w:r w:rsidRPr="00E2165A">
        <w:rPr>
          <w:b/>
          <w:sz w:val="28"/>
          <w:szCs w:val="28"/>
        </w:rPr>
        <w:lastRenderedPageBreak/>
        <w:t xml:space="preserve">Obrazloženje posebnog dijela  financijskog plana – </w:t>
      </w:r>
    </w:p>
    <w:p w14:paraId="056E8AD7" w14:textId="6359E0F5" w:rsidR="008E16FD" w:rsidRPr="00E2165A" w:rsidRDefault="008E16FD" w:rsidP="008E16FD">
      <w:pPr>
        <w:pStyle w:val="Odlomakpopisa"/>
        <w:spacing w:after="0"/>
        <w:jc w:val="center"/>
        <w:rPr>
          <w:b/>
          <w:sz w:val="28"/>
          <w:szCs w:val="28"/>
        </w:rPr>
      </w:pPr>
      <w:r w:rsidRPr="00E2165A">
        <w:rPr>
          <w:b/>
          <w:sz w:val="28"/>
          <w:szCs w:val="28"/>
        </w:rPr>
        <w:t>programi  i aktivnosti</w:t>
      </w:r>
    </w:p>
    <w:p w14:paraId="2E7A89CE" w14:textId="2E05633B" w:rsidR="000D1401" w:rsidRDefault="000D1401" w:rsidP="00FC3F78">
      <w:pPr>
        <w:spacing w:after="0"/>
        <w:rPr>
          <w:bCs/>
          <w:sz w:val="24"/>
          <w:szCs w:val="24"/>
        </w:rPr>
      </w:pPr>
    </w:p>
    <w:p w14:paraId="76F0DD3B" w14:textId="116426DC" w:rsidR="000D1401" w:rsidRDefault="000D1401" w:rsidP="00FC3F78">
      <w:pPr>
        <w:rPr>
          <w:bCs/>
          <w:sz w:val="24"/>
          <w:szCs w:val="24"/>
        </w:rPr>
      </w:pPr>
    </w:p>
    <w:p w14:paraId="1DF9FCC1" w14:textId="77777777" w:rsidR="00E468C9" w:rsidRDefault="00C10A75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PROGRAM: </w:t>
      </w:r>
      <w:r w:rsidR="00E468C9">
        <w:rPr>
          <w:b/>
          <w:sz w:val="28"/>
          <w:szCs w:val="28"/>
        </w:rPr>
        <w:t>P1 SREDNJOŠKOLSKO OBRAZOVANJE – REDOVNA DJELATNOST</w:t>
      </w:r>
      <w:r w:rsidR="00294030">
        <w:rPr>
          <w:b/>
          <w:sz w:val="28"/>
          <w:szCs w:val="28"/>
        </w:rPr>
        <w:t xml:space="preserve"> (vlastita sredstva)</w:t>
      </w:r>
    </w:p>
    <w:p w14:paraId="1A62369B" w14:textId="319EC6E4" w:rsidR="00E2323E" w:rsidRDefault="00E2323E" w:rsidP="00E468C9">
      <w:pPr>
        <w:rPr>
          <w:sz w:val="24"/>
          <w:szCs w:val="24"/>
        </w:rPr>
      </w:pPr>
      <w:r>
        <w:rPr>
          <w:sz w:val="24"/>
          <w:szCs w:val="24"/>
        </w:rPr>
        <w:t>Ostvarenje za materijalne rashode i financijske rashode, za nabavu proizvedene dugotrajne imovine, te plaće i ostal</w:t>
      </w:r>
      <w:r w:rsidR="007A25DA">
        <w:rPr>
          <w:sz w:val="24"/>
          <w:szCs w:val="24"/>
        </w:rPr>
        <w:t xml:space="preserve">e naknade za zaposlene iznosi </w:t>
      </w:r>
      <w:r w:rsidR="005F2C6B">
        <w:rPr>
          <w:sz w:val="24"/>
          <w:szCs w:val="24"/>
        </w:rPr>
        <w:t>96</w:t>
      </w:r>
      <w:r w:rsidR="007A25DA">
        <w:rPr>
          <w:sz w:val="24"/>
          <w:szCs w:val="24"/>
        </w:rPr>
        <w:t>,</w:t>
      </w:r>
      <w:r w:rsidR="005F2C6B">
        <w:rPr>
          <w:sz w:val="24"/>
          <w:szCs w:val="24"/>
        </w:rPr>
        <w:t>93</w:t>
      </w:r>
      <w:r w:rsidR="007A25DA">
        <w:rPr>
          <w:sz w:val="24"/>
          <w:szCs w:val="24"/>
        </w:rPr>
        <w:t xml:space="preserve">% odnosno </w:t>
      </w:r>
      <w:r w:rsidR="005F2C6B">
        <w:rPr>
          <w:sz w:val="24"/>
          <w:szCs w:val="24"/>
        </w:rPr>
        <w:t>1.031.908,63 e</w:t>
      </w:r>
      <w:r w:rsidR="003D1C19">
        <w:rPr>
          <w:sz w:val="24"/>
          <w:szCs w:val="24"/>
        </w:rPr>
        <w:t>ura-a</w:t>
      </w:r>
      <w:r w:rsidR="007A25DA">
        <w:rPr>
          <w:sz w:val="24"/>
          <w:szCs w:val="24"/>
        </w:rPr>
        <w:t xml:space="preserve"> od planiranih</w:t>
      </w:r>
      <w:r w:rsidR="005F2C6B">
        <w:rPr>
          <w:sz w:val="24"/>
          <w:szCs w:val="24"/>
        </w:rPr>
        <w:t xml:space="preserve"> 1.064.618,00</w:t>
      </w:r>
      <w:r w:rsidR="007A25DA">
        <w:rPr>
          <w:sz w:val="24"/>
          <w:szCs w:val="24"/>
        </w:rPr>
        <w:t xml:space="preserve"> </w:t>
      </w:r>
      <w:r w:rsidR="005F2C6B">
        <w:rPr>
          <w:sz w:val="24"/>
          <w:szCs w:val="24"/>
        </w:rPr>
        <w:t>e</w:t>
      </w:r>
      <w:r w:rsidR="003D1C19">
        <w:rPr>
          <w:sz w:val="24"/>
          <w:szCs w:val="24"/>
        </w:rPr>
        <w:t>ur</w:t>
      </w:r>
      <w:r w:rsidR="00F04C83">
        <w:rPr>
          <w:sz w:val="24"/>
          <w:szCs w:val="24"/>
        </w:rPr>
        <w:t>a</w:t>
      </w:r>
      <w:r w:rsidR="003D1C19">
        <w:rPr>
          <w:sz w:val="24"/>
          <w:szCs w:val="24"/>
        </w:rPr>
        <w:t>.</w:t>
      </w:r>
    </w:p>
    <w:p w14:paraId="44D59E84" w14:textId="3F032ED2" w:rsidR="00E2323E" w:rsidRDefault="00294030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 A000283  REDOVNA DJELATNOST SŠ – VS KORISNIKA</w:t>
      </w:r>
    </w:p>
    <w:p w14:paraId="4CBDFD08" w14:textId="52D305B6" w:rsidR="0075182B" w:rsidRDefault="0075182B" w:rsidP="00E468C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>
        <w:rPr>
          <w:sz w:val="24"/>
          <w:szCs w:val="24"/>
        </w:rPr>
        <w:t>Za materijalne rashode, ostale nespomenute rashode, nabavu opreme, isplatu plaće za redovan rad, prekovremeni rad, plaće po sudskim presudama i ostalih prava zaposlenika, isplate nagrada djelatnicima za rad u učeničkom servisu za koje su planirana sredstva, ali se isplate vrše kada se dobije suglasnost za isplatama od nadležnog proračuna, a to je pred kraj godine kada je dobivena suglasnost te je utrošeno 15.545,44 eura od planiranog iznosa od 15.546,00 eura, što je 100% izvršenja. Isto tako nabava opreme i svega ostaloga predviđenog planom izvršava se nakon dobivene suglasnosti nadležnog proračuna, a to je pred kraj godine kada je dobivena suglasnost te je za materijalne rashode utrošeno 8.256,25 eura od planiranih 6.183,00, što čini 133,53% planiranog iznosa. Za nabavu postrojenja i opreme utrošeno je 6.424,38 eura od planiranog iznosa koji je bio 11.500,00 eura što čini 55,86% planiranog iznosa.</w:t>
      </w:r>
      <w:r w:rsidR="003171C1">
        <w:rPr>
          <w:sz w:val="24"/>
          <w:szCs w:val="24"/>
        </w:rPr>
        <w:t xml:space="preserve"> </w:t>
      </w:r>
    </w:p>
    <w:p w14:paraId="79196DA5" w14:textId="4E97DD53" w:rsidR="0075182B" w:rsidRDefault="0075182B" w:rsidP="00E468C9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Rashodi za posebne namjene planirani su u iznosu 9.570,00 eura, a ostvareni u iznosu 7.606,70 eura što je 79,48% planiranog iznosa. Ti rashodi odnose se na rashode  koje djeca podmiruju za izlete, nabavu mapa za praktičnu nastavu, te osiguranja. </w:t>
      </w:r>
      <w:r w:rsidR="00294030">
        <w:rPr>
          <w:b/>
          <w:sz w:val="28"/>
          <w:szCs w:val="28"/>
        </w:rPr>
        <w:t xml:space="preserve">  </w:t>
      </w:r>
    </w:p>
    <w:p w14:paraId="726D1B5A" w14:textId="0C6D6C8C" w:rsidR="00294030" w:rsidRDefault="00C10A75" w:rsidP="00E468C9">
      <w:pPr>
        <w:rPr>
          <w:sz w:val="24"/>
          <w:szCs w:val="24"/>
        </w:rPr>
      </w:pPr>
      <w:r>
        <w:rPr>
          <w:sz w:val="24"/>
          <w:szCs w:val="24"/>
        </w:rPr>
        <w:t>Za sve</w:t>
      </w:r>
      <w:r w:rsidR="00B106DD">
        <w:rPr>
          <w:sz w:val="24"/>
          <w:szCs w:val="24"/>
        </w:rPr>
        <w:t xml:space="preserve"> gore</w:t>
      </w:r>
      <w:r>
        <w:rPr>
          <w:sz w:val="24"/>
          <w:szCs w:val="24"/>
        </w:rPr>
        <w:t xml:space="preserve"> na</w:t>
      </w:r>
      <w:r w:rsidR="00B106DD">
        <w:rPr>
          <w:sz w:val="24"/>
          <w:szCs w:val="24"/>
        </w:rPr>
        <w:t xml:space="preserve">vedeno planirano je </w:t>
      </w:r>
      <w:r w:rsidR="00CE292E">
        <w:rPr>
          <w:sz w:val="24"/>
          <w:szCs w:val="24"/>
        </w:rPr>
        <w:t>920.271,00 e</w:t>
      </w:r>
      <w:r w:rsidR="003D1C19">
        <w:rPr>
          <w:sz w:val="24"/>
          <w:szCs w:val="24"/>
        </w:rPr>
        <w:t>ur</w:t>
      </w:r>
      <w:r w:rsidR="00F04C83">
        <w:rPr>
          <w:sz w:val="24"/>
          <w:szCs w:val="24"/>
        </w:rPr>
        <w:t>a</w:t>
      </w:r>
      <w:r w:rsidR="00B106DD">
        <w:rPr>
          <w:sz w:val="24"/>
          <w:szCs w:val="24"/>
        </w:rPr>
        <w:t>, a utrošeno</w:t>
      </w:r>
      <w:r w:rsidR="00CE292E">
        <w:rPr>
          <w:sz w:val="24"/>
          <w:szCs w:val="24"/>
        </w:rPr>
        <w:t xml:space="preserve"> 907.894,68</w:t>
      </w:r>
      <w:r w:rsidR="00B106DD">
        <w:rPr>
          <w:sz w:val="24"/>
          <w:szCs w:val="24"/>
        </w:rPr>
        <w:t xml:space="preserve"> </w:t>
      </w:r>
      <w:r w:rsidR="00CE292E">
        <w:rPr>
          <w:sz w:val="24"/>
          <w:szCs w:val="24"/>
        </w:rPr>
        <w:t>e</w:t>
      </w:r>
      <w:r w:rsidR="003D1C19">
        <w:rPr>
          <w:sz w:val="24"/>
          <w:szCs w:val="24"/>
        </w:rPr>
        <w:t>ur</w:t>
      </w:r>
      <w:r w:rsidR="00F04C83">
        <w:rPr>
          <w:sz w:val="24"/>
          <w:szCs w:val="24"/>
        </w:rPr>
        <w:t>a,</w:t>
      </w:r>
      <w:r w:rsidR="00B106DD">
        <w:rPr>
          <w:sz w:val="24"/>
          <w:szCs w:val="24"/>
        </w:rPr>
        <w:t xml:space="preserve"> odnosno </w:t>
      </w:r>
      <w:r w:rsidR="00CE292E">
        <w:rPr>
          <w:sz w:val="24"/>
          <w:szCs w:val="24"/>
        </w:rPr>
        <w:t>98,66</w:t>
      </w:r>
      <w:r>
        <w:rPr>
          <w:sz w:val="24"/>
          <w:szCs w:val="24"/>
        </w:rPr>
        <w:t>% planiranih rashoda.</w:t>
      </w:r>
    </w:p>
    <w:p w14:paraId="0E51BA7C" w14:textId="77777777" w:rsidR="00B729AB" w:rsidRDefault="00B729AB" w:rsidP="00E468C9">
      <w:pPr>
        <w:rPr>
          <w:sz w:val="24"/>
          <w:szCs w:val="24"/>
        </w:rPr>
      </w:pPr>
    </w:p>
    <w:p w14:paraId="5EBF5137" w14:textId="77777777" w:rsidR="003305B0" w:rsidRDefault="003305B0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 P16 SREDNJOŠKOLSKO OBRAZOVANJE- DECENTRALIZACIJA</w:t>
      </w:r>
    </w:p>
    <w:p w14:paraId="6C9B9F31" w14:textId="454FCE1E" w:rsidR="003305B0" w:rsidRDefault="00B106DD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 Utrošeno je</w:t>
      </w:r>
      <w:r w:rsidR="00A12CA1">
        <w:rPr>
          <w:sz w:val="24"/>
          <w:szCs w:val="24"/>
        </w:rPr>
        <w:t xml:space="preserve"> </w:t>
      </w:r>
      <w:r w:rsidR="00CE292E">
        <w:rPr>
          <w:sz w:val="24"/>
          <w:szCs w:val="24"/>
        </w:rPr>
        <w:t>106.179,00 e</w:t>
      </w:r>
      <w:r w:rsidR="00A12CA1">
        <w:rPr>
          <w:sz w:val="24"/>
          <w:szCs w:val="24"/>
        </w:rPr>
        <w:t>ur</w:t>
      </w:r>
      <w:r w:rsidR="00F04C83">
        <w:rPr>
          <w:sz w:val="24"/>
          <w:szCs w:val="24"/>
        </w:rPr>
        <w:t>a,</w:t>
      </w:r>
      <w:r>
        <w:rPr>
          <w:sz w:val="24"/>
          <w:szCs w:val="24"/>
        </w:rPr>
        <w:t xml:space="preserve"> ili </w:t>
      </w:r>
      <w:r w:rsidR="00CE292E">
        <w:rPr>
          <w:sz w:val="24"/>
          <w:szCs w:val="24"/>
        </w:rPr>
        <w:t>100,00</w:t>
      </w:r>
      <w:r w:rsidR="00A12C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od planiranih </w:t>
      </w:r>
      <w:r w:rsidR="00A12CA1">
        <w:rPr>
          <w:sz w:val="24"/>
          <w:szCs w:val="24"/>
        </w:rPr>
        <w:t xml:space="preserve">106.179,00 </w:t>
      </w:r>
      <w:r w:rsidR="00F04C83">
        <w:rPr>
          <w:sz w:val="24"/>
          <w:szCs w:val="24"/>
        </w:rPr>
        <w:t>eura</w:t>
      </w:r>
      <w:r w:rsidR="00A12CA1">
        <w:rPr>
          <w:sz w:val="24"/>
          <w:szCs w:val="24"/>
        </w:rPr>
        <w:t xml:space="preserve"> </w:t>
      </w:r>
      <w:r w:rsidR="003305B0">
        <w:rPr>
          <w:sz w:val="24"/>
          <w:szCs w:val="24"/>
        </w:rPr>
        <w:t xml:space="preserve"> i raspoređeno</w:t>
      </w:r>
      <w:r w:rsidR="00A12CA1">
        <w:rPr>
          <w:sz w:val="24"/>
          <w:szCs w:val="24"/>
        </w:rPr>
        <w:t xml:space="preserve"> je</w:t>
      </w:r>
      <w:r w:rsidR="003305B0">
        <w:rPr>
          <w:sz w:val="24"/>
          <w:szCs w:val="24"/>
        </w:rPr>
        <w:t xml:space="preserve"> za materijalne i financijske rashode, rashode za investicijsko i tekuće održavanje, te za nabavu proizvedene dugotrajne imovine.</w:t>
      </w:r>
    </w:p>
    <w:p w14:paraId="439CFBF4" w14:textId="77777777" w:rsidR="00CE292E" w:rsidRDefault="00CE292E" w:rsidP="00E468C9">
      <w:pPr>
        <w:rPr>
          <w:b/>
          <w:sz w:val="28"/>
          <w:szCs w:val="28"/>
        </w:rPr>
      </w:pPr>
    </w:p>
    <w:p w14:paraId="131C8CD3" w14:textId="77777777" w:rsidR="00CE292E" w:rsidRDefault="00CE292E" w:rsidP="00E468C9">
      <w:pPr>
        <w:rPr>
          <w:b/>
          <w:sz w:val="28"/>
          <w:szCs w:val="28"/>
        </w:rPr>
      </w:pPr>
    </w:p>
    <w:p w14:paraId="29371071" w14:textId="0BB800AC" w:rsidR="003305B0" w:rsidRDefault="003305B0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  A000204 REDOVNA DJELATNOST SŠ-</w:t>
      </w:r>
      <w:proofErr w:type="spellStart"/>
      <w:r>
        <w:rPr>
          <w:b/>
          <w:sz w:val="28"/>
          <w:szCs w:val="28"/>
        </w:rPr>
        <w:t>dec</w:t>
      </w:r>
      <w:proofErr w:type="spellEnd"/>
    </w:p>
    <w:p w14:paraId="75DDFFB7" w14:textId="665A82A3" w:rsidR="00CE292E" w:rsidRDefault="003305B0" w:rsidP="00CE292E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>Utro</w:t>
      </w:r>
      <w:r w:rsidR="00B106DD">
        <w:rPr>
          <w:sz w:val="24"/>
          <w:szCs w:val="24"/>
        </w:rPr>
        <w:t>šeno je</w:t>
      </w:r>
      <w:r w:rsidR="00CE292E">
        <w:rPr>
          <w:sz w:val="24"/>
          <w:szCs w:val="24"/>
        </w:rPr>
        <w:t xml:space="preserve"> 106.179,00 eura, u odnosu na planiranih 106.179,00 eura, što je </w:t>
      </w:r>
      <w:r w:rsidR="00B106DD">
        <w:rPr>
          <w:sz w:val="24"/>
          <w:szCs w:val="24"/>
        </w:rPr>
        <w:t xml:space="preserve"> </w:t>
      </w:r>
      <w:r w:rsidR="00CE292E">
        <w:rPr>
          <w:sz w:val="24"/>
          <w:szCs w:val="24"/>
        </w:rPr>
        <w:t>100</w:t>
      </w:r>
      <w:r>
        <w:rPr>
          <w:sz w:val="24"/>
          <w:szCs w:val="24"/>
        </w:rPr>
        <w:t>% od planiranog</w:t>
      </w:r>
      <w:r w:rsidR="00B106DD">
        <w:rPr>
          <w:sz w:val="24"/>
          <w:szCs w:val="24"/>
        </w:rPr>
        <w:t xml:space="preserve"> iznosa. Škola je jedino za naknade troškova zaposlenima utrošila </w:t>
      </w:r>
      <w:r w:rsidR="00CE292E">
        <w:rPr>
          <w:sz w:val="24"/>
          <w:szCs w:val="24"/>
        </w:rPr>
        <w:t>94,13</w:t>
      </w:r>
      <w:r w:rsidR="00B106DD">
        <w:rPr>
          <w:sz w:val="24"/>
          <w:szCs w:val="24"/>
        </w:rPr>
        <w:t>% planiranog rashoda</w:t>
      </w:r>
      <w:r w:rsidR="00A12CA1">
        <w:rPr>
          <w:sz w:val="24"/>
          <w:szCs w:val="24"/>
        </w:rPr>
        <w:t>, zbog potrebnog stručnog kadra morali s</w:t>
      </w:r>
      <w:r w:rsidR="00CE292E">
        <w:rPr>
          <w:sz w:val="24"/>
          <w:szCs w:val="24"/>
        </w:rPr>
        <w:t>mo</w:t>
      </w:r>
      <w:r w:rsidR="00A12CA1">
        <w:rPr>
          <w:sz w:val="24"/>
          <w:szCs w:val="24"/>
        </w:rPr>
        <w:t xml:space="preserve"> zaposliti iz udaljen</w:t>
      </w:r>
      <w:r w:rsidR="003171C1">
        <w:rPr>
          <w:sz w:val="24"/>
          <w:szCs w:val="24"/>
        </w:rPr>
        <w:t>ijih</w:t>
      </w:r>
      <w:r w:rsidR="00A12CA1">
        <w:rPr>
          <w:sz w:val="24"/>
          <w:szCs w:val="24"/>
        </w:rPr>
        <w:t xml:space="preserve"> mjesta što su neki osim osnovne cijene prijevoza morali obračunavati i oporezivi dio. </w:t>
      </w:r>
    </w:p>
    <w:p w14:paraId="48E7AFCC" w14:textId="767AF604" w:rsidR="00CE292E" w:rsidRDefault="00CE292E" w:rsidP="00CE292E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Rashodi za materijal i energiju iznose 34.320,19 eura, u odnosu na prethodnu godinu 27.871,48 eura, što je 123,14%, razlog je porast cijene na tržištu na što se nije moglo utjecati.</w:t>
      </w:r>
    </w:p>
    <w:p w14:paraId="7A53E98D" w14:textId="6A2E23D8" w:rsidR="00D1498F" w:rsidRDefault="00B106DD" w:rsidP="00CE29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Škola </w:t>
      </w:r>
      <w:r w:rsidR="00D1498F">
        <w:rPr>
          <w:sz w:val="24"/>
          <w:szCs w:val="24"/>
        </w:rPr>
        <w:t xml:space="preserve"> za nabavu postrojenja i opreme potrošila je </w:t>
      </w:r>
      <w:r w:rsidR="007D2BE5">
        <w:rPr>
          <w:sz w:val="24"/>
          <w:szCs w:val="24"/>
        </w:rPr>
        <w:t>2</w:t>
      </w:r>
      <w:r w:rsidR="00D1498F">
        <w:rPr>
          <w:sz w:val="24"/>
          <w:szCs w:val="24"/>
        </w:rPr>
        <w:t>.</w:t>
      </w:r>
      <w:r w:rsidR="007D2BE5">
        <w:rPr>
          <w:sz w:val="24"/>
          <w:szCs w:val="24"/>
        </w:rPr>
        <w:t>029,36 e</w:t>
      </w:r>
      <w:r w:rsidR="00D1498F">
        <w:rPr>
          <w:sz w:val="24"/>
          <w:szCs w:val="24"/>
        </w:rPr>
        <w:t>ur</w:t>
      </w:r>
      <w:r w:rsidR="003171C1">
        <w:rPr>
          <w:sz w:val="24"/>
          <w:szCs w:val="24"/>
        </w:rPr>
        <w:t>a</w:t>
      </w:r>
      <w:r w:rsidR="00D1498F">
        <w:rPr>
          <w:sz w:val="24"/>
          <w:szCs w:val="24"/>
        </w:rPr>
        <w:t xml:space="preserve">, što iznosi </w:t>
      </w:r>
      <w:r w:rsidR="007D2BE5">
        <w:rPr>
          <w:sz w:val="24"/>
          <w:szCs w:val="24"/>
        </w:rPr>
        <w:t>99,97</w:t>
      </w:r>
      <w:r w:rsidR="00D1498F">
        <w:rPr>
          <w:sz w:val="24"/>
          <w:szCs w:val="24"/>
        </w:rPr>
        <w:t xml:space="preserve">%, za nabavku osnovnih sredstava koja su potrebna za rad s učenicima. </w:t>
      </w:r>
    </w:p>
    <w:p w14:paraId="00C15E3B" w14:textId="77777777" w:rsidR="007D2BE5" w:rsidRDefault="007D2BE5" w:rsidP="00E468C9">
      <w:pPr>
        <w:rPr>
          <w:b/>
          <w:sz w:val="28"/>
          <w:szCs w:val="28"/>
        </w:rPr>
      </w:pPr>
    </w:p>
    <w:p w14:paraId="4F04EAD1" w14:textId="622356AF" w:rsidR="00E142B6" w:rsidRDefault="00E142B6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PROGRAM: P17 – SREDNJOŠKOLSKO OBRAZOVANJE – IZNAD STANDARDA </w:t>
      </w:r>
    </w:p>
    <w:p w14:paraId="0AB131D1" w14:textId="440C1CA4" w:rsidR="00E142B6" w:rsidRDefault="00E142B6" w:rsidP="00E468C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>
        <w:rPr>
          <w:sz w:val="24"/>
          <w:szCs w:val="24"/>
        </w:rPr>
        <w:t>Sredstva izvornog dijela proračuna</w:t>
      </w:r>
      <w:r w:rsidR="00B106DD">
        <w:rPr>
          <w:sz w:val="24"/>
          <w:szCs w:val="24"/>
        </w:rPr>
        <w:t xml:space="preserve"> su planirana u iznosu od </w:t>
      </w:r>
      <w:r w:rsidR="007D2BE5">
        <w:rPr>
          <w:sz w:val="24"/>
          <w:szCs w:val="24"/>
        </w:rPr>
        <w:t>38</w:t>
      </w:r>
      <w:r w:rsidR="00B106DD">
        <w:rPr>
          <w:sz w:val="24"/>
          <w:szCs w:val="24"/>
        </w:rPr>
        <w:t>.</w:t>
      </w:r>
      <w:r w:rsidR="007D2BE5">
        <w:rPr>
          <w:sz w:val="24"/>
          <w:szCs w:val="24"/>
        </w:rPr>
        <w:t>168,00 e</w:t>
      </w:r>
      <w:r w:rsidR="00D1498F">
        <w:rPr>
          <w:sz w:val="24"/>
          <w:szCs w:val="24"/>
        </w:rPr>
        <w:t>ur</w:t>
      </w:r>
      <w:r w:rsidR="003171C1">
        <w:rPr>
          <w:sz w:val="24"/>
          <w:szCs w:val="24"/>
        </w:rPr>
        <w:t>a</w:t>
      </w:r>
      <w:r w:rsidR="00B106DD">
        <w:rPr>
          <w:sz w:val="24"/>
          <w:szCs w:val="24"/>
        </w:rPr>
        <w:t>, dok je ostvarenje</w:t>
      </w:r>
      <w:r w:rsidR="007D2BE5">
        <w:rPr>
          <w:sz w:val="24"/>
          <w:szCs w:val="24"/>
        </w:rPr>
        <w:t xml:space="preserve"> 17.834,95</w:t>
      </w:r>
      <w:r w:rsidR="00B106DD">
        <w:rPr>
          <w:sz w:val="24"/>
          <w:szCs w:val="24"/>
        </w:rPr>
        <w:t xml:space="preserve"> </w:t>
      </w:r>
      <w:r w:rsidR="007D2BE5">
        <w:rPr>
          <w:sz w:val="24"/>
          <w:szCs w:val="24"/>
        </w:rPr>
        <w:t>e</w:t>
      </w:r>
      <w:r w:rsidR="00D1498F">
        <w:rPr>
          <w:sz w:val="24"/>
          <w:szCs w:val="24"/>
        </w:rPr>
        <w:t>ur</w:t>
      </w:r>
      <w:r w:rsidR="003171C1">
        <w:rPr>
          <w:sz w:val="24"/>
          <w:szCs w:val="24"/>
        </w:rPr>
        <w:t>a</w:t>
      </w:r>
      <w:r w:rsidR="00B106DD">
        <w:rPr>
          <w:sz w:val="24"/>
          <w:szCs w:val="24"/>
        </w:rPr>
        <w:t xml:space="preserve"> ili </w:t>
      </w:r>
      <w:r w:rsidR="007D2BE5">
        <w:rPr>
          <w:sz w:val="24"/>
          <w:szCs w:val="24"/>
        </w:rPr>
        <w:t>46,73</w:t>
      </w:r>
      <w:r>
        <w:rPr>
          <w:sz w:val="24"/>
          <w:szCs w:val="24"/>
        </w:rPr>
        <w:t>%.</w:t>
      </w:r>
    </w:p>
    <w:p w14:paraId="4AD0C2E4" w14:textId="77777777" w:rsidR="00E142B6" w:rsidRDefault="00E142B6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A000075 ŽUPANIJSKA NATJECANJA SŠ</w:t>
      </w:r>
    </w:p>
    <w:p w14:paraId="4F4C9341" w14:textId="7B155905" w:rsidR="00817901" w:rsidRDefault="00A450AD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 Utrošeno je </w:t>
      </w:r>
      <w:r w:rsidR="00D1498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D1498F">
        <w:rPr>
          <w:sz w:val="24"/>
          <w:szCs w:val="24"/>
        </w:rPr>
        <w:t>95</w:t>
      </w:r>
      <w:r w:rsidR="007D2BE5">
        <w:rPr>
          <w:sz w:val="24"/>
          <w:szCs w:val="24"/>
        </w:rPr>
        <w:t>1</w:t>
      </w:r>
      <w:r w:rsidR="00D1498F">
        <w:rPr>
          <w:sz w:val="24"/>
          <w:szCs w:val="24"/>
        </w:rPr>
        <w:t>,32Eur-a</w:t>
      </w:r>
      <w:r>
        <w:rPr>
          <w:sz w:val="24"/>
          <w:szCs w:val="24"/>
        </w:rPr>
        <w:t xml:space="preserve">, odnosno </w:t>
      </w:r>
      <w:r w:rsidR="007D2BE5">
        <w:rPr>
          <w:sz w:val="24"/>
          <w:szCs w:val="24"/>
        </w:rPr>
        <w:t>99,91</w:t>
      </w:r>
      <w:r>
        <w:rPr>
          <w:sz w:val="24"/>
          <w:szCs w:val="24"/>
        </w:rPr>
        <w:t>% od planiranih 1.</w:t>
      </w:r>
      <w:r w:rsidR="00D1498F">
        <w:rPr>
          <w:sz w:val="24"/>
          <w:szCs w:val="24"/>
        </w:rPr>
        <w:t>593</w:t>
      </w:r>
      <w:r w:rsidR="007D2BE5">
        <w:rPr>
          <w:sz w:val="24"/>
          <w:szCs w:val="24"/>
        </w:rPr>
        <w:t>.00</w:t>
      </w:r>
      <w:r>
        <w:rPr>
          <w:sz w:val="24"/>
          <w:szCs w:val="24"/>
        </w:rPr>
        <w:t>,</w:t>
      </w:r>
      <w:r w:rsidR="007D2BE5">
        <w:rPr>
          <w:sz w:val="24"/>
          <w:szCs w:val="24"/>
        </w:rPr>
        <w:t>e</w:t>
      </w:r>
      <w:r w:rsidR="00D1498F">
        <w:rPr>
          <w:sz w:val="24"/>
          <w:szCs w:val="24"/>
        </w:rPr>
        <w:t>ur-a</w:t>
      </w:r>
      <w:r>
        <w:rPr>
          <w:sz w:val="24"/>
          <w:szCs w:val="24"/>
        </w:rPr>
        <w:t xml:space="preserve">. Taj iznos se  odnosi na </w:t>
      </w:r>
      <w:r w:rsidR="00817901">
        <w:rPr>
          <w:sz w:val="24"/>
          <w:szCs w:val="24"/>
        </w:rPr>
        <w:t xml:space="preserve"> </w:t>
      </w:r>
      <w:r>
        <w:rPr>
          <w:sz w:val="24"/>
          <w:szCs w:val="24"/>
        </w:rPr>
        <w:t>natjecanja,</w:t>
      </w:r>
      <w:r w:rsidR="00817901">
        <w:rPr>
          <w:sz w:val="24"/>
          <w:szCs w:val="24"/>
        </w:rPr>
        <w:t xml:space="preserve"> povećanje je rezultat dobrog plasmana učenika na državno natjecanje, ali i većeg broja učenika koja su sudjelovala. Isto tako natjecanja su organizirana početkom godine, odnosno u drugom dijelu polugodišta.</w:t>
      </w:r>
    </w:p>
    <w:p w14:paraId="12092B61" w14:textId="77777777" w:rsidR="004464BF" w:rsidRDefault="004464BF" w:rsidP="00E468C9">
      <w:pPr>
        <w:rPr>
          <w:b/>
          <w:sz w:val="28"/>
          <w:szCs w:val="24"/>
        </w:rPr>
      </w:pPr>
      <w:r>
        <w:rPr>
          <w:b/>
          <w:sz w:val="28"/>
          <w:szCs w:val="24"/>
        </w:rPr>
        <w:t>A  A000076 KULTURNE I JAVNE DJELATNOSTI ŠKOLA SŠ</w:t>
      </w:r>
    </w:p>
    <w:p w14:paraId="04D1F5A5" w14:textId="4D99B420" w:rsidR="004464BF" w:rsidRDefault="004464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  Škol</w:t>
      </w:r>
      <w:r w:rsidR="00A450AD">
        <w:rPr>
          <w:sz w:val="24"/>
          <w:szCs w:val="24"/>
        </w:rPr>
        <w:t>a</w:t>
      </w:r>
      <w:r>
        <w:rPr>
          <w:sz w:val="24"/>
          <w:szCs w:val="24"/>
        </w:rPr>
        <w:t xml:space="preserve"> je imala</w:t>
      </w:r>
      <w:r w:rsidR="00817901">
        <w:rPr>
          <w:sz w:val="24"/>
          <w:szCs w:val="24"/>
        </w:rPr>
        <w:t xml:space="preserve"> planirane</w:t>
      </w:r>
      <w:r>
        <w:rPr>
          <w:sz w:val="24"/>
          <w:szCs w:val="24"/>
        </w:rPr>
        <w:t xml:space="preserve"> troškove promidžbe škol</w:t>
      </w:r>
      <w:r w:rsidR="00A450AD">
        <w:rPr>
          <w:sz w:val="24"/>
          <w:szCs w:val="24"/>
        </w:rPr>
        <w:t>e</w:t>
      </w:r>
      <w:r w:rsidR="001F7041">
        <w:rPr>
          <w:sz w:val="24"/>
          <w:szCs w:val="24"/>
        </w:rPr>
        <w:t xml:space="preserve"> u iznosu </w:t>
      </w:r>
      <w:r w:rsidR="007D2BE5">
        <w:rPr>
          <w:sz w:val="24"/>
          <w:szCs w:val="24"/>
        </w:rPr>
        <w:t>359,00 e</w:t>
      </w:r>
      <w:r w:rsidR="001F7041">
        <w:rPr>
          <w:sz w:val="24"/>
          <w:szCs w:val="24"/>
        </w:rPr>
        <w:t>ur</w:t>
      </w:r>
      <w:r w:rsidR="003171C1">
        <w:rPr>
          <w:sz w:val="24"/>
          <w:szCs w:val="24"/>
        </w:rPr>
        <w:t>a</w:t>
      </w:r>
      <w:r w:rsidR="001F7041">
        <w:rPr>
          <w:sz w:val="24"/>
          <w:szCs w:val="24"/>
        </w:rPr>
        <w:t>,</w:t>
      </w:r>
      <w:r w:rsidR="00A450AD">
        <w:rPr>
          <w:sz w:val="24"/>
          <w:szCs w:val="24"/>
        </w:rPr>
        <w:t xml:space="preserve"> za Dan škole </w:t>
      </w:r>
      <w:r w:rsidR="001F7041">
        <w:rPr>
          <w:sz w:val="24"/>
          <w:szCs w:val="24"/>
        </w:rPr>
        <w:t>utrošeno je u</w:t>
      </w:r>
      <w:r w:rsidR="00A450AD">
        <w:rPr>
          <w:sz w:val="24"/>
          <w:szCs w:val="24"/>
        </w:rPr>
        <w:t xml:space="preserve"> iznosu </w:t>
      </w:r>
      <w:r w:rsidR="001F7041">
        <w:rPr>
          <w:sz w:val="24"/>
          <w:szCs w:val="24"/>
        </w:rPr>
        <w:t>358,16</w:t>
      </w:r>
      <w:r w:rsidR="003171C1">
        <w:rPr>
          <w:sz w:val="24"/>
          <w:szCs w:val="24"/>
        </w:rPr>
        <w:t xml:space="preserve"> eura</w:t>
      </w:r>
      <w:r w:rsidR="00817901">
        <w:rPr>
          <w:sz w:val="24"/>
          <w:szCs w:val="24"/>
        </w:rPr>
        <w:t xml:space="preserve"> ili </w:t>
      </w:r>
      <w:r w:rsidR="007D2BE5">
        <w:rPr>
          <w:sz w:val="24"/>
          <w:szCs w:val="24"/>
        </w:rPr>
        <w:t>99,74</w:t>
      </w:r>
      <w:r w:rsidR="00817901">
        <w:rPr>
          <w:sz w:val="24"/>
          <w:szCs w:val="24"/>
        </w:rPr>
        <w:t>%</w:t>
      </w:r>
      <w:r>
        <w:rPr>
          <w:sz w:val="24"/>
          <w:szCs w:val="24"/>
        </w:rPr>
        <w:t xml:space="preserve"> koje nisu bile predviđene planom</w:t>
      </w:r>
      <w:r w:rsidR="00A450AD">
        <w:rPr>
          <w:sz w:val="24"/>
          <w:szCs w:val="24"/>
        </w:rPr>
        <w:t>, a za koje je dobila suglasnost pročelnice za utroškom</w:t>
      </w:r>
      <w:r>
        <w:rPr>
          <w:sz w:val="24"/>
          <w:szCs w:val="24"/>
        </w:rPr>
        <w:t>.</w:t>
      </w:r>
      <w:r w:rsidR="001F7041">
        <w:rPr>
          <w:sz w:val="24"/>
          <w:szCs w:val="24"/>
        </w:rPr>
        <w:t xml:space="preserve"> </w:t>
      </w:r>
    </w:p>
    <w:p w14:paraId="05C96069" w14:textId="77777777" w:rsidR="004464BF" w:rsidRDefault="004464BF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A000300 SUFINANCIRANJE E- TEHNIČARA U SŠ</w:t>
      </w:r>
    </w:p>
    <w:p w14:paraId="198448BB" w14:textId="3E07A532" w:rsidR="004464BF" w:rsidRDefault="004464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Škola je dobila na korištenje informatičku opremu od CARNET-a vezano za </w:t>
      </w:r>
      <w:proofErr w:type="spellStart"/>
      <w:r>
        <w:rPr>
          <w:sz w:val="24"/>
          <w:szCs w:val="24"/>
        </w:rPr>
        <w:t>kurikularnu</w:t>
      </w:r>
      <w:proofErr w:type="spellEnd"/>
      <w:r>
        <w:rPr>
          <w:sz w:val="24"/>
          <w:szCs w:val="24"/>
        </w:rPr>
        <w:t xml:space="preserve"> reformu za koju je morala osigurati osobu za održavanje opreme. Imenovan je djelatnik škole sa kojim je sklopljen ugovor o djelu, te njegova mjesečna naknada iznosi ukupno 2</w:t>
      </w:r>
      <w:r w:rsidR="001F7041">
        <w:rPr>
          <w:sz w:val="24"/>
          <w:szCs w:val="24"/>
        </w:rPr>
        <w:t>89,98Eur-a</w:t>
      </w:r>
      <w:r>
        <w:rPr>
          <w:sz w:val="24"/>
          <w:szCs w:val="24"/>
        </w:rPr>
        <w:t xml:space="preserve">. Tako je u </w:t>
      </w:r>
      <w:r w:rsidR="00A745BF">
        <w:rPr>
          <w:sz w:val="24"/>
          <w:szCs w:val="24"/>
        </w:rPr>
        <w:t xml:space="preserve">za njega utrošeno </w:t>
      </w:r>
      <w:r w:rsidR="007D2BE5">
        <w:rPr>
          <w:sz w:val="24"/>
          <w:szCs w:val="24"/>
        </w:rPr>
        <w:t>3.479,76 e</w:t>
      </w:r>
      <w:r w:rsidR="001F7041">
        <w:rPr>
          <w:sz w:val="24"/>
          <w:szCs w:val="24"/>
        </w:rPr>
        <w:t>ur</w:t>
      </w:r>
      <w:r w:rsidR="00F04C83">
        <w:rPr>
          <w:sz w:val="24"/>
          <w:szCs w:val="24"/>
        </w:rPr>
        <w:t>a,</w:t>
      </w:r>
      <w:r w:rsidR="00A745BF">
        <w:rPr>
          <w:sz w:val="24"/>
          <w:szCs w:val="24"/>
        </w:rPr>
        <w:t xml:space="preserve"> odnosno </w:t>
      </w:r>
      <w:r w:rsidR="007D2BE5">
        <w:rPr>
          <w:sz w:val="24"/>
          <w:szCs w:val="24"/>
        </w:rPr>
        <w:t>99,99</w:t>
      </w:r>
      <w:r w:rsidR="00A745BF">
        <w:rPr>
          <w:sz w:val="24"/>
          <w:szCs w:val="24"/>
        </w:rPr>
        <w:t xml:space="preserve">% od ukupnog plana </w:t>
      </w:r>
      <w:r w:rsidR="001F7041">
        <w:rPr>
          <w:sz w:val="24"/>
          <w:szCs w:val="24"/>
        </w:rPr>
        <w:t>3.480,00</w:t>
      </w:r>
      <w:r w:rsidR="007D2BE5">
        <w:rPr>
          <w:sz w:val="24"/>
          <w:szCs w:val="24"/>
        </w:rPr>
        <w:t xml:space="preserve"> e</w:t>
      </w:r>
      <w:r w:rsidR="001F7041">
        <w:rPr>
          <w:sz w:val="24"/>
          <w:szCs w:val="24"/>
        </w:rPr>
        <w:t>ur</w:t>
      </w:r>
      <w:r w:rsidR="00F04C83">
        <w:rPr>
          <w:sz w:val="24"/>
          <w:szCs w:val="24"/>
        </w:rPr>
        <w:t>a</w:t>
      </w:r>
      <w:r w:rsidR="00A745BF">
        <w:rPr>
          <w:sz w:val="24"/>
          <w:szCs w:val="24"/>
        </w:rPr>
        <w:t>.</w:t>
      </w:r>
    </w:p>
    <w:p w14:paraId="18972F0E" w14:textId="77777777" w:rsidR="00A745BF" w:rsidRDefault="00A745BF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T  T000103 „ŠKOLSKA SHEMA – SŠ“</w:t>
      </w:r>
    </w:p>
    <w:p w14:paraId="7AF4F9A2" w14:textId="3E89220C" w:rsidR="00A745BF" w:rsidRDefault="00A745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7576">
        <w:rPr>
          <w:sz w:val="24"/>
          <w:szCs w:val="24"/>
        </w:rPr>
        <w:t>Za navedeni projekt u 202</w:t>
      </w:r>
      <w:r w:rsidR="003A7D53">
        <w:rPr>
          <w:sz w:val="24"/>
          <w:szCs w:val="24"/>
        </w:rPr>
        <w:t>3</w:t>
      </w:r>
      <w:r w:rsidR="00A27576">
        <w:rPr>
          <w:sz w:val="24"/>
          <w:szCs w:val="24"/>
        </w:rPr>
        <w:t xml:space="preserve">.godini planirano je </w:t>
      </w:r>
      <w:r w:rsidR="003A7D53">
        <w:rPr>
          <w:sz w:val="24"/>
          <w:szCs w:val="24"/>
        </w:rPr>
        <w:t>1.0</w:t>
      </w:r>
      <w:r w:rsidR="007D2BE5">
        <w:rPr>
          <w:sz w:val="24"/>
          <w:szCs w:val="24"/>
        </w:rPr>
        <w:t>81</w:t>
      </w:r>
      <w:r w:rsidR="003A7D53">
        <w:rPr>
          <w:sz w:val="24"/>
          <w:szCs w:val="24"/>
        </w:rPr>
        <w:t>,00Eur-a</w:t>
      </w:r>
      <w:r w:rsidR="00A27576">
        <w:rPr>
          <w:sz w:val="24"/>
          <w:szCs w:val="24"/>
        </w:rPr>
        <w:t xml:space="preserve">, a utrošeno </w:t>
      </w:r>
      <w:r w:rsidR="003A7D53">
        <w:rPr>
          <w:sz w:val="24"/>
          <w:szCs w:val="24"/>
        </w:rPr>
        <w:t>1.080,39Eur-a</w:t>
      </w:r>
      <w:r w:rsidR="00A27576">
        <w:rPr>
          <w:sz w:val="24"/>
          <w:szCs w:val="24"/>
        </w:rPr>
        <w:t xml:space="preserve"> ili </w:t>
      </w:r>
      <w:r w:rsidR="007D2BE5">
        <w:rPr>
          <w:sz w:val="24"/>
          <w:szCs w:val="24"/>
        </w:rPr>
        <w:t>99,94</w:t>
      </w:r>
      <w:r w:rsidR="00A27576">
        <w:rPr>
          <w:sz w:val="24"/>
          <w:szCs w:val="24"/>
        </w:rPr>
        <w:t>%. Škola je iskazala interes i provela nabavu voća za učenike</w:t>
      </w:r>
      <w:r w:rsidR="00223294">
        <w:rPr>
          <w:sz w:val="24"/>
          <w:szCs w:val="24"/>
        </w:rPr>
        <w:t>, projekt je trajao u prvom dijelu školske godine 2022/2023. Početkom 2023/2024 školske godine više nije bio aktualan.</w:t>
      </w:r>
    </w:p>
    <w:p w14:paraId="2BF6A99E" w14:textId="77777777" w:rsidR="00881CA3" w:rsidRDefault="00881CA3" w:rsidP="00E468C9">
      <w:pPr>
        <w:rPr>
          <w:sz w:val="24"/>
          <w:szCs w:val="24"/>
        </w:rPr>
      </w:pPr>
    </w:p>
    <w:p w14:paraId="1E14DBC7" w14:textId="7C41D4D2" w:rsidR="00881CA3" w:rsidRDefault="00881CA3" w:rsidP="00881CA3">
      <w:pPr>
        <w:rPr>
          <w:b/>
          <w:sz w:val="28"/>
          <w:szCs w:val="28"/>
        </w:rPr>
      </w:pPr>
      <w:r w:rsidRPr="00A745BF">
        <w:rPr>
          <w:b/>
          <w:sz w:val="28"/>
          <w:szCs w:val="28"/>
        </w:rPr>
        <w:lastRenderedPageBreak/>
        <w:t>T  T000</w:t>
      </w:r>
      <w:r>
        <w:rPr>
          <w:b/>
          <w:sz w:val="28"/>
          <w:szCs w:val="28"/>
        </w:rPr>
        <w:t>150</w:t>
      </w:r>
      <w:r w:rsidRPr="00A745BF">
        <w:rPr>
          <w:b/>
          <w:sz w:val="28"/>
          <w:szCs w:val="28"/>
        </w:rPr>
        <w:t xml:space="preserve"> POMOĆNICI U NASTAVI – </w:t>
      </w:r>
      <w:r>
        <w:rPr>
          <w:b/>
          <w:sz w:val="28"/>
          <w:szCs w:val="28"/>
        </w:rPr>
        <w:t>UZ POTPORU SVE JE MOGUĆE – FAZA V</w:t>
      </w:r>
    </w:p>
    <w:p w14:paraId="2319BBFB" w14:textId="38CB3DAD" w:rsidR="000677B5" w:rsidRDefault="00881CA3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Škola ima </w:t>
      </w:r>
      <w:r w:rsidR="008A306D">
        <w:rPr>
          <w:sz w:val="24"/>
          <w:szCs w:val="24"/>
        </w:rPr>
        <w:t xml:space="preserve"> dva </w:t>
      </w:r>
      <w:r>
        <w:rPr>
          <w:sz w:val="24"/>
          <w:szCs w:val="24"/>
        </w:rPr>
        <w:t>upisan</w:t>
      </w:r>
      <w:r w:rsidR="008A306D">
        <w:rPr>
          <w:sz w:val="24"/>
          <w:szCs w:val="24"/>
        </w:rPr>
        <w:t>a</w:t>
      </w:r>
      <w:r>
        <w:rPr>
          <w:sz w:val="24"/>
          <w:szCs w:val="24"/>
        </w:rPr>
        <w:t xml:space="preserve"> učenik</w:t>
      </w:r>
      <w:r w:rsidR="008A306D">
        <w:rPr>
          <w:sz w:val="24"/>
          <w:szCs w:val="24"/>
        </w:rPr>
        <w:t>a</w:t>
      </w:r>
      <w:r w:rsidR="00C24064">
        <w:rPr>
          <w:sz w:val="24"/>
          <w:szCs w:val="24"/>
        </w:rPr>
        <w:t xml:space="preserve"> </w:t>
      </w:r>
      <w:r w:rsidR="00223294">
        <w:rPr>
          <w:sz w:val="24"/>
          <w:szCs w:val="24"/>
        </w:rPr>
        <w:t xml:space="preserve">s posebnim </w:t>
      </w:r>
      <w:r w:rsidR="00C24064">
        <w:rPr>
          <w:sz w:val="24"/>
          <w:szCs w:val="24"/>
        </w:rPr>
        <w:t xml:space="preserve"> </w:t>
      </w:r>
      <w:r>
        <w:rPr>
          <w:sz w:val="24"/>
          <w:szCs w:val="24"/>
        </w:rPr>
        <w:t>potreb</w:t>
      </w:r>
      <w:r w:rsidR="00223294">
        <w:rPr>
          <w:sz w:val="24"/>
          <w:szCs w:val="24"/>
        </w:rPr>
        <w:t xml:space="preserve">ama, te su im potrebni </w:t>
      </w:r>
      <w:r>
        <w:rPr>
          <w:sz w:val="24"/>
          <w:szCs w:val="24"/>
        </w:rPr>
        <w:t>pomoćn</w:t>
      </w:r>
      <w:r w:rsidR="00C24064">
        <w:rPr>
          <w:sz w:val="24"/>
          <w:szCs w:val="24"/>
        </w:rPr>
        <w:t>ici</w:t>
      </w:r>
      <w:r>
        <w:rPr>
          <w:sz w:val="24"/>
          <w:szCs w:val="24"/>
        </w:rPr>
        <w:t xml:space="preserve"> u nastavi. Sredstva za isplatu plaće pomoćniku osigurana su od strane nadležnog proračuna. Za plaće i ostale naknade pomoćnika</w:t>
      </w:r>
      <w:r w:rsidR="00223294">
        <w:rPr>
          <w:sz w:val="24"/>
          <w:szCs w:val="24"/>
        </w:rPr>
        <w:t xml:space="preserve"> rebalansom je planiran</w:t>
      </w:r>
      <w:r>
        <w:rPr>
          <w:sz w:val="24"/>
          <w:szCs w:val="24"/>
        </w:rPr>
        <w:t xml:space="preserve"> iznos </w:t>
      </w:r>
      <w:r w:rsidR="00223294">
        <w:rPr>
          <w:sz w:val="24"/>
          <w:szCs w:val="24"/>
        </w:rPr>
        <w:t>7</w:t>
      </w:r>
      <w:r w:rsidR="00C24064">
        <w:rPr>
          <w:sz w:val="24"/>
          <w:szCs w:val="24"/>
        </w:rPr>
        <w:t>.</w:t>
      </w:r>
      <w:r w:rsidR="00223294">
        <w:rPr>
          <w:sz w:val="24"/>
          <w:szCs w:val="24"/>
        </w:rPr>
        <w:t>380,00 eura</w:t>
      </w:r>
      <w:r>
        <w:rPr>
          <w:sz w:val="24"/>
          <w:szCs w:val="24"/>
        </w:rPr>
        <w:t xml:space="preserve"> dok je izvršenje  </w:t>
      </w:r>
      <w:r w:rsidR="00223294">
        <w:rPr>
          <w:sz w:val="24"/>
          <w:szCs w:val="24"/>
        </w:rPr>
        <w:t xml:space="preserve">7.375,08 eura </w:t>
      </w:r>
      <w:r>
        <w:rPr>
          <w:sz w:val="24"/>
          <w:szCs w:val="24"/>
        </w:rPr>
        <w:t xml:space="preserve"> ili </w:t>
      </w:r>
      <w:r w:rsidR="00C24064">
        <w:rPr>
          <w:sz w:val="24"/>
          <w:szCs w:val="24"/>
        </w:rPr>
        <w:t>9</w:t>
      </w:r>
      <w:r w:rsidR="00223294">
        <w:rPr>
          <w:sz w:val="24"/>
          <w:szCs w:val="24"/>
        </w:rPr>
        <w:t>9</w:t>
      </w:r>
      <w:r w:rsidR="00C24064">
        <w:rPr>
          <w:sz w:val="24"/>
          <w:szCs w:val="24"/>
        </w:rPr>
        <w:t>,</w:t>
      </w:r>
      <w:r w:rsidR="00223294">
        <w:rPr>
          <w:sz w:val="24"/>
          <w:szCs w:val="24"/>
        </w:rPr>
        <w:t>93</w:t>
      </w:r>
      <w:r>
        <w:rPr>
          <w:sz w:val="24"/>
          <w:szCs w:val="24"/>
        </w:rPr>
        <w:t>% plana, razlog je što su sredstva potrebna za plaću planiraju samo za prvih šest mjeseci po dobivenoj uputi iz nadležnog proračuna.</w:t>
      </w:r>
    </w:p>
    <w:p w14:paraId="2D4D570A" w14:textId="5ED2D4E7" w:rsidR="000677B5" w:rsidRDefault="000677B5" w:rsidP="00E468C9">
      <w:pPr>
        <w:rPr>
          <w:sz w:val="24"/>
          <w:szCs w:val="24"/>
        </w:rPr>
      </w:pPr>
    </w:p>
    <w:p w14:paraId="593E8FD6" w14:textId="29F7FF88" w:rsidR="00223294" w:rsidRDefault="00223294" w:rsidP="00E468C9">
      <w:pPr>
        <w:rPr>
          <w:sz w:val="24"/>
          <w:szCs w:val="24"/>
        </w:rPr>
      </w:pPr>
      <w:r w:rsidRPr="00A745BF">
        <w:rPr>
          <w:b/>
          <w:sz w:val="28"/>
          <w:szCs w:val="28"/>
        </w:rPr>
        <w:t>T  T000</w:t>
      </w:r>
      <w:r>
        <w:rPr>
          <w:b/>
          <w:sz w:val="28"/>
          <w:szCs w:val="28"/>
        </w:rPr>
        <w:t xml:space="preserve">173 </w:t>
      </w:r>
      <w:r w:rsidR="00E2165A">
        <w:rPr>
          <w:b/>
          <w:sz w:val="28"/>
          <w:szCs w:val="28"/>
        </w:rPr>
        <w:t>„MLADI OBRTNICI U EUROPI“</w:t>
      </w:r>
    </w:p>
    <w:p w14:paraId="428D6FFE" w14:textId="753DA701" w:rsidR="00E2165A" w:rsidRDefault="00E2165A" w:rsidP="00F85142">
      <w:pPr>
        <w:rPr>
          <w:sz w:val="24"/>
          <w:szCs w:val="24"/>
        </w:rPr>
      </w:pPr>
      <w:r>
        <w:rPr>
          <w:sz w:val="24"/>
          <w:szCs w:val="24"/>
        </w:rPr>
        <w:t xml:space="preserve">U sklopu mobilnosti  programa Europske unije Obrtnička škola zadovoljila je sve uvjete, te dobila bespovratna sredstva za posjet i rad školi i obrtnicima u Europskoj uniji. Ovo je naš prvi takav projekt te će se </w:t>
      </w:r>
      <w:proofErr w:type="spellStart"/>
      <w:r>
        <w:rPr>
          <w:sz w:val="24"/>
          <w:szCs w:val="24"/>
        </w:rPr>
        <w:t>izrealizirati</w:t>
      </w:r>
      <w:proofErr w:type="spellEnd"/>
      <w:r>
        <w:rPr>
          <w:sz w:val="24"/>
          <w:szCs w:val="24"/>
        </w:rPr>
        <w:t xml:space="preserve"> u 2024. godini. Škola je u 2023. godini dobila 80% predviđenih sredstava za troškove u iznosu 20.320,00 eura . Škola će prema dogovoru mobilnost izvršiti u Sloveniji u ožujku 2024- godine. </w:t>
      </w:r>
    </w:p>
    <w:p w14:paraId="731F8B58" w14:textId="63B7AC87" w:rsidR="006F3A3F" w:rsidRDefault="006F3A3F" w:rsidP="00F85142">
      <w:pPr>
        <w:rPr>
          <w:sz w:val="24"/>
          <w:szCs w:val="24"/>
        </w:rPr>
      </w:pPr>
    </w:p>
    <w:p w14:paraId="361E1442" w14:textId="77777777" w:rsidR="00F04C83" w:rsidRDefault="00F04C83" w:rsidP="00E41F5A">
      <w:pPr>
        <w:pStyle w:val="Odlomakpopisa"/>
        <w:numPr>
          <w:ilvl w:val="1"/>
          <w:numId w:val="1"/>
        </w:numPr>
        <w:spacing w:after="0"/>
        <w:jc w:val="center"/>
        <w:rPr>
          <w:b/>
          <w:sz w:val="28"/>
          <w:szCs w:val="28"/>
        </w:rPr>
      </w:pPr>
      <w:r w:rsidRPr="00F04C83">
        <w:rPr>
          <w:b/>
          <w:sz w:val="28"/>
          <w:szCs w:val="28"/>
        </w:rPr>
        <w:t>Izvještaj o korištenju sredstava fondova Europske unije</w:t>
      </w:r>
    </w:p>
    <w:p w14:paraId="3AF35DDA" w14:textId="6E5013B0" w:rsidR="00F04C83" w:rsidRPr="00F04C83" w:rsidRDefault="00F04C83" w:rsidP="00F04C83">
      <w:pPr>
        <w:pStyle w:val="Odlomakpopisa"/>
        <w:spacing w:after="0"/>
        <w:rPr>
          <w:b/>
          <w:sz w:val="28"/>
          <w:szCs w:val="28"/>
        </w:rPr>
      </w:pPr>
    </w:p>
    <w:p w14:paraId="18628FD6" w14:textId="1E34C7E1" w:rsidR="00F04C83" w:rsidRDefault="00F04C83" w:rsidP="00F85142">
      <w:pPr>
        <w:rPr>
          <w:sz w:val="24"/>
          <w:szCs w:val="24"/>
        </w:rPr>
      </w:pPr>
      <w:r>
        <w:rPr>
          <w:sz w:val="24"/>
          <w:szCs w:val="24"/>
        </w:rPr>
        <w:t xml:space="preserve">Obrtnička škola Bjelovar u razdoblju od 01. siječnja 2023. do 31. prosinca 2023. zadovoljila je sve uvjete te ostvarila bespovratna sredstva za projekt </w:t>
      </w:r>
      <w:r w:rsidR="00077086">
        <w:rPr>
          <w:sz w:val="24"/>
          <w:szCs w:val="24"/>
        </w:rPr>
        <w:t>„Mladi obrtnici u Europi“ , te im je isplaćeno 80%  vrijednosti projekta u iznosu od 20.320,00 eura. Projekt će biti realiziran u 2024. godine.</w:t>
      </w:r>
    </w:p>
    <w:p w14:paraId="69E4C280" w14:textId="08069872" w:rsidR="00077086" w:rsidRDefault="00077086" w:rsidP="00F85142">
      <w:pPr>
        <w:rPr>
          <w:sz w:val="24"/>
          <w:szCs w:val="24"/>
        </w:rPr>
      </w:pPr>
    </w:p>
    <w:p w14:paraId="2FA33423" w14:textId="0F3B6E2E" w:rsidR="00077086" w:rsidRDefault="00077086" w:rsidP="00077086">
      <w:pPr>
        <w:pStyle w:val="Odlomakpopisa"/>
        <w:numPr>
          <w:ilvl w:val="1"/>
          <w:numId w:val="1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Izvještaj o zaduživanju na domaćem i stranom tržištu novca i kapitala</w:t>
      </w:r>
    </w:p>
    <w:p w14:paraId="1EC376FE" w14:textId="77777777" w:rsidR="00077086" w:rsidRDefault="00077086" w:rsidP="00F85142">
      <w:pPr>
        <w:rPr>
          <w:sz w:val="24"/>
          <w:szCs w:val="24"/>
        </w:rPr>
      </w:pPr>
    </w:p>
    <w:p w14:paraId="00130F21" w14:textId="7AB221B1" w:rsidR="00077086" w:rsidRDefault="00077086" w:rsidP="00F85142">
      <w:pPr>
        <w:rPr>
          <w:sz w:val="24"/>
          <w:szCs w:val="24"/>
        </w:rPr>
      </w:pPr>
      <w:r>
        <w:rPr>
          <w:sz w:val="24"/>
          <w:szCs w:val="24"/>
        </w:rPr>
        <w:t>Obrtnička škola Bjelovar u razdoblju od 01. siječnja 2023. do 31. prosinca 2023. godine nije se zaduživala na domaćem niti na stranom tržištu novca i kapitala, kao ni u prijašnjim godinama, tako da nema iskazanih obveza.</w:t>
      </w:r>
    </w:p>
    <w:p w14:paraId="1C319FD0" w14:textId="4BB8B322" w:rsidR="006F3A3F" w:rsidRDefault="006F3A3F" w:rsidP="00F85142">
      <w:pPr>
        <w:rPr>
          <w:sz w:val="24"/>
          <w:szCs w:val="24"/>
        </w:rPr>
      </w:pPr>
    </w:p>
    <w:p w14:paraId="5B3F560C" w14:textId="0D1E7206" w:rsidR="00077086" w:rsidRPr="00E2165A" w:rsidRDefault="00077086" w:rsidP="00077086">
      <w:pPr>
        <w:pStyle w:val="Odlomakpopisa"/>
        <w:numPr>
          <w:ilvl w:val="1"/>
          <w:numId w:val="1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Izvještaj o danim zajmovima i potraživanjima po danim zajmovima</w:t>
      </w:r>
    </w:p>
    <w:p w14:paraId="07BCF66C" w14:textId="77464341" w:rsidR="00077086" w:rsidRDefault="00077086" w:rsidP="00F85142">
      <w:pPr>
        <w:rPr>
          <w:sz w:val="24"/>
          <w:szCs w:val="24"/>
        </w:rPr>
      </w:pPr>
    </w:p>
    <w:p w14:paraId="5D8F1364" w14:textId="7A0EAC9B" w:rsidR="00077086" w:rsidRDefault="00077086" w:rsidP="00F85142">
      <w:pPr>
        <w:rPr>
          <w:sz w:val="24"/>
          <w:szCs w:val="24"/>
        </w:rPr>
      </w:pPr>
      <w:r>
        <w:rPr>
          <w:sz w:val="24"/>
          <w:szCs w:val="24"/>
        </w:rPr>
        <w:t>Obrtnička škola Bjelovar u razdoblju od 01. siječnja 2023. do 31. prosinca 2023. godine nije davala zajmove, kao ni u prijašnjim godinama, tako da nema iskazanih potraživanja.</w:t>
      </w:r>
    </w:p>
    <w:p w14:paraId="3427693D" w14:textId="57E5BCB3" w:rsidR="00077086" w:rsidRPr="00E2165A" w:rsidRDefault="00077086" w:rsidP="000F51F4">
      <w:pPr>
        <w:pStyle w:val="Odlomakpopisa"/>
        <w:numPr>
          <w:ilvl w:val="1"/>
          <w:numId w:val="1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Izvještaj o </w:t>
      </w:r>
      <w:r w:rsidR="000F51F4">
        <w:rPr>
          <w:b/>
          <w:sz w:val="28"/>
          <w:szCs w:val="28"/>
        </w:rPr>
        <w:t>stanju potraživanja i dospjelih obveza</w:t>
      </w:r>
    </w:p>
    <w:p w14:paraId="1E51EFE5" w14:textId="77777777" w:rsidR="00077086" w:rsidRDefault="00077086" w:rsidP="00F85142">
      <w:pPr>
        <w:rPr>
          <w:sz w:val="24"/>
          <w:szCs w:val="24"/>
        </w:rPr>
      </w:pPr>
    </w:p>
    <w:p w14:paraId="75E0D682" w14:textId="50786D74" w:rsidR="00077086" w:rsidRDefault="00077086" w:rsidP="00F85142">
      <w:pPr>
        <w:rPr>
          <w:sz w:val="24"/>
          <w:szCs w:val="24"/>
        </w:rPr>
      </w:pPr>
      <w:r>
        <w:rPr>
          <w:sz w:val="24"/>
          <w:szCs w:val="24"/>
        </w:rPr>
        <w:t xml:space="preserve">Obrtnička škola Bjelovar u razdoblju od 01. siječnja 2023. do 31. prosinca 2023. godine </w:t>
      </w:r>
      <w:r w:rsidR="0025487F">
        <w:rPr>
          <w:sz w:val="24"/>
          <w:szCs w:val="24"/>
        </w:rPr>
        <w:t xml:space="preserve">nema </w:t>
      </w:r>
      <w:r w:rsidR="000F51F4">
        <w:rPr>
          <w:sz w:val="24"/>
          <w:szCs w:val="24"/>
        </w:rPr>
        <w:t xml:space="preserve">iskazana </w:t>
      </w:r>
      <w:r w:rsidR="0025487F">
        <w:rPr>
          <w:sz w:val="24"/>
          <w:szCs w:val="24"/>
        </w:rPr>
        <w:t>po</w:t>
      </w:r>
      <w:r w:rsidR="000F51F4">
        <w:rPr>
          <w:sz w:val="24"/>
          <w:szCs w:val="24"/>
        </w:rPr>
        <w:t>traživanja</w:t>
      </w:r>
      <w:r w:rsidR="00FE40E1">
        <w:rPr>
          <w:sz w:val="24"/>
          <w:szCs w:val="24"/>
        </w:rPr>
        <w:t>.</w:t>
      </w:r>
      <w:r w:rsidR="0025487F">
        <w:rPr>
          <w:sz w:val="24"/>
          <w:szCs w:val="24"/>
        </w:rPr>
        <w:t xml:space="preserve"> </w:t>
      </w:r>
      <w:r w:rsidR="00FE40E1">
        <w:rPr>
          <w:sz w:val="24"/>
          <w:szCs w:val="24"/>
        </w:rPr>
        <w:t>S</w:t>
      </w:r>
      <w:r w:rsidR="0025487F">
        <w:rPr>
          <w:sz w:val="24"/>
          <w:szCs w:val="24"/>
        </w:rPr>
        <w:t>va potraživanja po kojima ostvarujemo prihode su naplaćena u 2023. godini.</w:t>
      </w:r>
    </w:p>
    <w:p w14:paraId="31DA2827" w14:textId="44ABBA86" w:rsidR="000F51F4" w:rsidRDefault="000F51F4" w:rsidP="0025487F">
      <w:pPr>
        <w:rPr>
          <w:sz w:val="24"/>
          <w:szCs w:val="24"/>
        </w:rPr>
      </w:pPr>
      <w:r>
        <w:rPr>
          <w:sz w:val="24"/>
          <w:szCs w:val="24"/>
        </w:rPr>
        <w:t xml:space="preserve">Iskazane obveze za rashode poslovanja iznose </w:t>
      </w:r>
      <w:r w:rsidR="0063720F">
        <w:rPr>
          <w:sz w:val="24"/>
          <w:szCs w:val="24"/>
        </w:rPr>
        <w:t>95.206,58</w:t>
      </w:r>
      <w:r>
        <w:rPr>
          <w:sz w:val="24"/>
          <w:szCs w:val="24"/>
        </w:rPr>
        <w:t xml:space="preserve"> eura,</w:t>
      </w:r>
      <w:r w:rsidR="0063720F">
        <w:rPr>
          <w:sz w:val="24"/>
          <w:szCs w:val="24"/>
        </w:rPr>
        <w:t xml:space="preserve"> obaveze su s krajem 2023. godine nedospjele, a</w:t>
      </w:r>
      <w:r>
        <w:rPr>
          <w:sz w:val="24"/>
          <w:szCs w:val="24"/>
        </w:rPr>
        <w:t xml:space="preserve"> od toga </w:t>
      </w:r>
      <w:r w:rsidR="0063720F">
        <w:rPr>
          <w:sz w:val="24"/>
          <w:szCs w:val="24"/>
        </w:rPr>
        <w:t>iznosa najveći je udio nedospjelih obaveza koje se odnose na plaću za prosinac 2023. godine:</w:t>
      </w:r>
    </w:p>
    <w:p w14:paraId="066AA48A" w14:textId="04CD0424" w:rsidR="0063720F" w:rsidRDefault="0063720F" w:rsidP="0063720F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obveze za zaposlene /konto 231/ - </w:t>
      </w:r>
      <w:r w:rsidR="00F47C5E">
        <w:rPr>
          <w:sz w:val="24"/>
          <w:szCs w:val="24"/>
        </w:rPr>
        <w:t>79</w:t>
      </w:r>
      <w:r>
        <w:rPr>
          <w:sz w:val="24"/>
          <w:szCs w:val="24"/>
        </w:rPr>
        <w:t>.</w:t>
      </w:r>
      <w:r w:rsidR="00F47C5E">
        <w:rPr>
          <w:sz w:val="24"/>
          <w:szCs w:val="24"/>
        </w:rPr>
        <w:t>229,55</w:t>
      </w:r>
      <w:r>
        <w:rPr>
          <w:sz w:val="24"/>
          <w:szCs w:val="24"/>
        </w:rPr>
        <w:t xml:space="preserve"> eura odnose se na plaću i naknade za prosinac 2023. godine. Obveze za zaposlene, prenesene su na rashode budućeg razdoblja i plaćene su u siječnju 2024. godine</w:t>
      </w:r>
    </w:p>
    <w:p w14:paraId="25597246" w14:textId="0FFD44AD" w:rsidR="008428DB" w:rsidRDefault="008428DB" w:rsidP="0063720F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dio obveza za materijalne rashode u iznosu 6.261,37 eura odnose se prema dobavljačima na skupinama/ konta 2322/ 3.541,60 eura za trošak električne energije, te plina. Konta skupine 2323/ 2.719,77 eura odnose se na račune za usluge.</w:t>
      </w:r>
    </w:p>
    <w:p w14:paraId="02405AB2" w14:textId="7F3DD509" w:rsidR="008428DB" w:rsidRDefault="008428DB" w:rsidP="008428D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Plaćanje računa će se izvršiti prema valuti dospijeća.</w:t>
      </w:r>
    </w:p>
    <w:p w14:paraId="55D88761" w14:textId="1A25AC85" w:rsidR="008428DB" w:rsidRDefault="00E637CE" w:rsidP="0063720F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8428DB">
        <w:rPr>
          <w:sz w:val="24"/>
          <w:szCs w:val="24"/>
        </w:rPr>
        <w:t>bveza prema zaposlenima za naknade prijevoza za 12. mjesec 2023. godine /skupina konta 2321/ 3.227,57 eura</w:t>
      </w:r>
      <w:r>
        <w:rPr>
          <w:sz w:val="24"/>
          <w:szCs w:val="24"/>
        </w:rPr>
        <w:t>, a prenesene su na kontinuirane rashode budućeg razdoblja i plaćene su u prvom mjesecu 2024. godine.</w:t>
      </w:r>
    </w:p>
    <w:p w14:paraId="7019DA1A" w14:textId="638C5B4B" w:rsidR="0063720F" w:rsidRPr="0025487F" w:rsidRDefault="00E637CE" w:rsidP="0025487F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25487F">
        <w:rPr>
          <w:sz w:val="24"/>
          <w:szCs w:val="24"/>
        </w:rPr>
        <w:t xml:space="preserve">obveze za financijske rashode/ konta 234/ iznose 52,61 eura, a odnose se na kamate dobavljačima na zakašnjela plaćanja u iznosu 2,56 eura, te naknada banci u iznosu 50,05 eura. Obveze su plaćene prema valuti dospijeća. </w:t>
      </w:r>
    </w:p>
    <w:p w14:paraId="7D67FFAA" w14:textId="19C8135F" w:rsidR="00EC6518" w:rsidRDefault="00EC6518" w:rsidP="000F51F4">
      <w:pPr>
        <w:ind w:left="360"/>
        <w:rPr>
          <w:sz w:val="24"/>
          <w:szCs w:val="24"/>
        </w:rPr>
      </w:pPr>
    </w:p>
    <w:p w14:paraId="2B9BEBAB" w14:textId="158D2DCC" w:rsidR="00EC6518" w:rsidRPr="00EC6518" w:rsidRDefault="00EC6518" w:rsidP="00887576">
      <w:pPr>
        <w:pStyle w:val="Odlomakpopisa"/>
        <w:numPr>
          <w:ilvl w:val="1"/>
          <w:numId w:val="1"/>
        </w:numPr>
        <w:spacing w:after="0"/>
        <w:ind w:left="360"/>
        <w:jc w:val="center"/>
        <w:rPr>
          <w:sz w:val="24"/>
          <w:szCs w:val="24"/>
        </w:rPr>
      </w:pPr>
      <w:r w:rsidRPr="00EC6518">
        <w:rPr>
          <w:b/>
          <w:sz w:val="28"/>
          <w:szCs w:val="28"/>
        </w:rPr>
        <w:t xml:space="preserve">Izvještaj o </w:t>
      </w:r>
      <w:r>
        <w:rPr>
          <w:b/>
          <w:sz w:val="28"/>
          <w:szCs w:val="28"/>
        </w:rPr>
        <w:t>stanju potencijalnih obveza po osnovi sudskih sporova</w:t>
      </w:r>
    </w:p>
    <w:p w14:paraId="5C964C57" w14:textId="77777777" w:rsidR="00EC6518" w:rsidRPr="000F51F4" w:rsidRDefault="00EC6518" w:rsidP="000F51F4">
      <w:pPr>
        <w:ind w:left="360"/>
        <w:rPr>
          <w:sz w:val="24"/>
          <w:szCs w:val="24"/>
        </w:rPr>
      </w:pPr>
    </w:p>
    <w:p w14:paraId="7AFCF516" w14:textId="122F33A4" w:rsidR="0025487F" w:rsidRDefault="00EC6518" w:rsidP="006F3A3F">
      <w:r>
        <w:rPr>
          <w:sz w:val="24"/>
          <w:szCs w:val="24"/>
        </w:rPr>
        <w:t>Obrtnička škola Bjelovar u razdoblju od 01. siječnja 2023. do 31. prosinca 2023. godine nema potencijalnih obveza po osnovi sudskih sporova.</w:t>
      </w:r>
    </w:p>
    <w:p w14:paraId="756F63CF" w14:textId="77777777" w:rsidR="0025487F" w:rsidRDefault="0025487F" w:rsidP="006F3A3F"/>
    <w:p w14:paraId="296BB5E9" w14:textId="77777777" w:rsidR="0025487F" w:rsidRDefault="00E2165A" w:rsidP="006F3A3F">
      <w:r>
        <w:t xml:space="preserve">U Bjelovaru, </w:t>
      </w:r>
      <w:r w:rsidR="004D15BB">
        <w:t xml:space="preserve">  </w:t>
      </w:r>
      <w:r w:rsidR="007D2BE5">
        <w:t>25</w:t>
      </w:r>
      <w:r w:rsidR="004D15BB">
        <w:t xml:space="preserve"> </w:t>
      </w:r>
      <w:r w:rsidR="006F3A3F">
        <w:t>.</w:t>
      </w:r>
      <w:r w:rsidR="007D2BE5">
        <w:t>03</w:t>
      </w:r>
      <w:r w:rsidR="006F3A3F">
        <w:t>.202</w:t>
      </w:r>
      <w:r>
        <w:t>4</w:t>
      </w:r>
      <w:r w:rsidR="006F3A3F">
        <w:t>.</w:t>
      </w:r>
    </w:p>
    <w:p w14:paraId="280B947D" w14:textId="77777777" w:rsidR="0025487F" w:rsidRDefault="0025487F" w:rsidP="006F3A3F"/>
    <w:p w14:paraId="43458BA8" w14:textId="242E875C" w:rsidR="006F3A3F" w:rsidRDefault="006F3A3F" w:rsidP="006F3A3F">
      <w:r>
        <w:t>Voditelj računovodstva:                                                                        Zakonski predstavnik:</w:t>
      </w:r>
    </w:p>
    <w:p w14:paraId="5E0B89C4" w14:textId="77777777" w:rsidR="006F3A3F" w:rsidRDefault="006F3A3F" w:rsidP="006F3A3F"/>
    <w:p w14:paraId="7BB106F5" w14:textId="77777777" w:rsidR="006F3A3F" w:rsidRDefault="006F3A3F" w:rsidP="006F3A3F">
      <w:r>
        <w:t xml:space="preserve"> ______________________                                                      _________________________</w:t>
      </w:r>
    </w:p>
    <w:p w14:paraId="7C16A354" w14:textId="2056DF2B" w:rsidR="00FE09C7" w:rsidRPr="00A745BF" w:rsidRDefault="006D590B" w:rsidP="00E468C9">
      <w:pPr>
        <w:rPr>
          <w:sz w:val="24"/>
          <w:szCs w:val="24"/>
        </w:rPr>
      </w:pPr>
      <w:r>
        <w:t>ANDRIJANA</w:t>
      </w:r>
      <w:r w:rsidR="006F3A3F">
        <w:t xml:space="preserve"> POLJAN                                                             </w:t>
      </w:r>
      <w:r w:rsidR="00A27576">
        <w:t xml:space="preserve">                BRANKO CVETKOVIĆ</w:t>
      </w:r>
      <w:r w:rsidR="00FE09C7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0B84D0F2" w14:textId="77777777" w:rsidR="00E142B6" w:rsidRPr="00E142B6" w:rsidRDefault="00E142B6" w:rsidP="00E468C9">
      <w:pPr>
        <w:rPr>
          <w:b/>
          <w:sz w:val="28"/>
          <w:szCs w:val="28"/>
        </w:rPr>
      </w:pPr>
    </w:p>
    <w:p w14:paraId="0150781C" w14:textId="77777777" w:rsidR="00C10A75" w:rsidRPr="00294030" w:rsidRDefault="00C10A75" w:rsidP="00E468C9">
      <w:pPr>
        <w:rPr>
          <w:sz w:val="24"/>
          <w:szCs w:val="24"/>
        </w:rPr>
      </w:pPr>
    </w:p>
    <w:sectPr w:rsidR="00C10A75" w:rsidRPr="00294030" w:rsidSect="00865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B69D" w14:textId="77777777" w:rsidR="00461376" w:rsidRDefault="00461376" w:rsidP="00F23FC8">
      <w:pPr>
        <w:spacing w:after="0" w:line="240" w:lineRule="auto"/>
      </w:pPr>
      <w:r>
        <w:separator/>
      </w:r>
    </w:p>
  </w:endnote>
  <w:endnote w:type="continuationSeparator" w:id="0">
    <w:p w14:paraId="288A05F2" w14:textId="77777777" w:rsidR="00461376" w:rsidRDefault="00461376" w:rsidP="00F2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243554"/>
      <w:docPartObj>
        <w:docPartGallery w:val="Page Numbers (Bottom of Page)"/>
        <w:docPartUnique/>
      </w:docPartObj>
    </w:sdtPr>
    <w:sdtContent>
      <w:p w14:paraId="3E1BC450" w14:textId="229C900A" w:rsidR="00F23FC8" w:rsidRDefault="00F23FC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9214A" w14:textId="77777777" w:rsidR="00F23FC8" w:rsidRDefault="00F23F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E219" w14:textId="77777777" w:rsidR="00461376" w:rsidRDefault="00461376" w:rsidP="00F23FC8">
      <w:pPr>
        <w:spacing w:after="0" w:line="240" w:lineRule="auto"/>
      </w:pPr>
      <w:r>
        <w:separator/>
      </w:r>
    </w:p>
  </w:footnote>
  <w:footnote w:type="continuationSeparator" w:id="0">
    <w:p w14:paraId="2FFF5D16" w14:textId="77777777" w:rsidR="00461376" w:rsidRDefault="00461376" w:rsidP="00F2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839"/>
    <w:multiLevelType w:val="multilevel"/>
    <w:tmpl w:val="033C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D962FD"/>
    <w:multiLevelType w:val="hybridMultilevel"/>
    <w:tmpl w:val="BF325B4A"/>
    <w:lvl w:ilvl="0" w:tplc="9B8CE2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3034"/>
    <w:multiLevelType w:val="multilevel"/>
    <w:tmpl w:val="033C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054571"/>
    <w:multiLevelType w:val="multilevel"/>
    <w:tmpl w:val="033C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603611"/>
    <w:multiLevelType w:val="hybridMultilevel"/>
    <w:tmpl w:val="29C00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C152F"/>
    <w:multiLevelType w:val="multilevel"/>
    <w:tmpl w:val="033C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CD79CE"/>
    <w:multiLevelType w:val="multilevel"/>
    <w:tmpl w:val="033C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C9"/>
    <w:rsid w:val="000677B5"/>
    <w:rsid w:val="00075D2C"/>
    <w:rsid w:val="00077086"/>
    <w:rsid w:val="000813B1"/>
    <w:rsid w:val="000A2859"/>
    <w:rsid w:val="000D1401"/>
    <w:rsid w:val="000F46AB"/>
    <w:rsid w:val="000F51F4"/>
    <w:rsid w:val="001F7041"/>
    <w:rsid w:val="002169DF"/>
    <w:rsid w:val="00223294"/>
    <w:rsid w:val="0025300E"/>
    <w:rsid w:val="0025487F"/>
    <w:rsid w:val="00285A3C"/>
    <w:rsid w:val="00294030"/>
    <w:rsid w:val="002A25F0"/>
    <w:rsid w:val="00315CCC"/>
    <w:rsid w:val="003171C1"/>
    <w:rsid w:val="003305B0"/>
    <w:rsid w:val="00390988"/>
    <w:rsid w:val="003A69EB"/>
    <w:rsid w:val="003A7D53"/>
    <w:rsid w:val="003D1C19"/>
    <w:rsid w:val="003D355E"/>
    <w:rsid w:val="004464BF"/>
    <w:rsid w:val="00461376"/>
    <w:rsid w:val="00490A26"/>
    <w:rsid w:val="004D15BB"/>
    <w:rsid w:val="004E517B"/>
    <w:rsid w:val="0050252B"/>
    <w:rsid w:val="00520597"/>
    <w:rsid w:val="00553BD3"/>
    <w:rsid w:val="005D1979"/>
    <w:rsid w:val="005F2C6B"/>
    <w:rsid w:val="0063720F"/>
    <w:rsid w:val="0069508A"/>
    <w:rsid w:val="006D590B"/>
    <w:rsid w:val="006F3A3F"/>
    <w:rsid w:val="00742800"/>
    <w:rsid w:val="0075182B"/>
    <w:rsid w:val="00794A6C"/>
    <w:rsid w:val="007A25DA"/>
    <w:rsid w:val="007D2BE5"/>
    <w:rsid w:val="00817901"/>
    <w:rsid w:val="008428DB"/>
    <w:rsid w:val="00861F47"/>
    <w:rsid w:val="008652E7"/>
    <w:rsid w:val="00875605"/>
    <w:rsid w:val="00881CA3"/>
    <w:rsid w:val="008A306D"/>
    <w:rsid w:val="008E16FD"/>
    <w:rsid w:val="008E75DA"/>
    <w:rsid w:val="00996152"/>
    <w:rsid w:val="00A12CA1"/>
    <w:rsid w:val="00A27576"/>
    <w:rsid w:val="00A450AD"/>
    <w:rsid w:val="00A745BF"/>
    <w:rsid w:val="00AC07CD"/>
    <w:rsid w:val="00AC66B2"/>
    <w:rsid w:val="00B106DD"/>
    <w:rsid w:val="00B729AB"/>
    <w:rsid w:val="00C10A75"/>
    <w:rsid w:val="00C24064"/>
    <w:rsid w:val="00C519DC"/>
    <w:rsid w:val="00C9102C"/>
    <w:rsid w:val="00CC7B66"/>
    <w:rsid w:val="00CE292E"/>
    <w:rsid w:val="00CF58A4"/>
    <w:rsid w:val="00D1498F"/>
    <w:rsid w:val="00D72B88"/>
    <w:rsid w:val="00E142B6"/>
    <w:rsid w:val="00E2165A"/>
    <w:rsid w:val="00E2323E"/>
    <w:rsid w:val="00E31AE5"/>
    <w:rsid w:val="00E468C9"/>
    <w:rsid w:val="00E637CE"/>
    <w:rsid w:val="00E8318E"/>
    <w:rsid w:val="00EC6518"/>
    <w:rsid w:val="00EC756C"/>
    <w:rsid w:val="00ED6583"/>
    <w:rsid w:val="00F04C83"/>
    <w:rsid w:val="00F143E1"/>
    <w:rsid w:val="00F22CD7"/>
    <w:rsid w:val="00F23FC8"/>
    <w:rsid w:val="00F275F4"/>
    <w:rsid w:val="00F367B9"/>
    <w:rsid w:val="00F47C5E"/>
    <w:rsid w:val="00F85142"/>
    <w:rsid w:val="00FC3F78"/>
    <w:rsid w:val="00FE09C7"/>
    <w:rsid w:val="00FE40E1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4CB1"/>
  <w15:docId w15:val="{981B78F7-3493-4B99-8EC1-68483D4A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508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7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72B88"/>
    <w:rPr>
      <w:b/>
      <w:bCs/>
    </w:rPr>
  </w:style>
  <w:style w:type="character" w:styleId="Istaknuto">
    <w:name w:val="Emphasis"/>
    <w:basedOn w:val="Zadanifontodlomka"/>
    <w:uiPriority w:val="20"/>
    <w:qFormat/>
    <w:rsid w:val="00D72B88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F2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3FC8"/>
  </w:style>
  <w:style w:type="paragraph" w:styleId="Podnoje">
    <w:name w:val="footer"/>
    <w:basedOn w:val="Normal"/>
    <w:link w:val="PodnojeChar"/>
    <w:uiPriority w:val="99"/>
    <w:unhideWhenUsed/>
    <w:rsid w:val="00F2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Tajnica</cp:lastModifiedBy>
  <cp:revision>5</cp:revision>
  <cp:lastPrinted>2024-03-25T11:52:00Z</cp:lastPrinted>
  <dcterms:created xsi:type="dcterms:W3CDTF">2024-03-24T17:18:00Z</dcterms:created>
  <dcterms:modified xsi:type="dcterms:W3CDTF">2024-03-25T11:59:00Z</dcterms:modified>
</cp:coreProperties>
</file>