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OBRTNIČKA ŠKOLA BJELOVAR</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DR. ANTE STARČEVIĆA 24, 43000 BJELOVAR</w:t>
      </w:r>
    </w:p>
    <w:p w:rsidR="00865B5A" w:rsidRPr="001471C6" w:rsidRDefault="001D5531" w:rsidP="00865B5A">
      <w:pPr>
        <w:pStyle w:val="Default"/>
        <w:rPr>
          <w:rFonts w:ascii="Times New Roman" w:hAnsi="Times New Roman" w:cs="Times New Roman"/>
          <w:sz w:val="22"/>
          <w:szCs w:val="22"/>
        </w:rPr>
      </w:pPr>
      <w:r w:rsidRPr="001471C6">
        <w:rPr>
          <w:rFonts w:ascii="Times New Roman" w:hAnsi="Times New Roman" w:cs="Times New Roman"/>
          <w:sz w:val="22"/>
          <w:szCs w:val="22"/>
        </w:rPr>
        <w:t>U Bjelovaru, 21</w:t>
      </w:r>
      <w:r w:rsidR="00865B5A" w:rsidRPr="001471C6">
        <w:rPr>
          <w:rFonts w:ascii="Times New Roman" w:hAnsi="Times New Roman" w:cs="Times New Roman"/>
          <w:sz w:val="22"/>
          <w:szCs w:val="22"/>
        </w:rPr>
        <w:t>.12. 20</w:t>
      </w:r>
      <w:r w:rsidRPr="001471C6">
        <w:rPr>
          <w:rFonts w:ascii="Times New Roman" w:hAnsi="Times New Roman" w:cs="Times New Roman"/>
          <w:sz w:val="22"/>
          <w:szCs w:val="22"/>
        </w:rPr>
        <w:t>20</w:t>
      </w:r>
      <w:r w:rsidR="00865B5A" w:rsidRPr="001471C6">
        <w:rPr>
          <w:rFonts w:ascii="Times New Roman" w:hAnsi="Times New Roman" w:cs="Times New Roman"/>
          <w:sz w:val="22"/>
          <w:szCs w:val="22"/>
        </w:rPr>
        <w:t>.</w:t>
      </w:r>
    </w:p>
    <w:p w:rsidR="00865B5A" w:rsidRPr="001471C6" w:rsidRDefault="00865B5A" w:rsidP="00865B5A">
      <w:pPr>
        <w:pStyle w:val="Default"/>
        <w:rPr>
          <w:rFonts w:ascii="Times New Roman" w:hAnsi="Times New Roman" w:cs="Times New Roman"/>
          <w:sz w:val="22"/>
          <w:szCs w:val="22"/>
        </w:rPr>
      </w:pPr>
    </w:p>
    <w:p w:rsidR="00865B5A" w:rsidRPr="001471C6" w:rsidRDefault="00865B5A" w:rsidP="00865B5A">
      <w:pPr>
        <w:pStyle w:val="Default"/>
        <w:jc w:val="center"/>
        <w:rPr>
          <w:rFonts w:ascii="Times New Roman" w:hAnsi="Times New Roman" w:cs="Times New Roman"/>
          <w:b/>
          <w:sz w:val="22"/>
          <w:szCs w:val="22"/>
        </w:rPr>
      </w:pPr>
      <w:r w:rsidRPr="001471C6">
        <w:rPr>
          <w:rFonts w:ascii="Times New Roman" w:hAnsi="Times New Roman" w:cs="Times New Roman"/>
          <w:b/>
          <w:sz w:val="22"/>
          <w:szCs w:val="22"/>
        </w:rPr>
        <w:t>OBRAZLOŽENJE FINANCIJSKOG PLANA</w:t>
      </w:r>
    </w:p>
    <w:p w:rsidR="00965D19" w:rsidRPr="001471C6" w:rsidRDefault="00965D19" w:rsidP="00865B5A">
      <w:pPr>
        <w:pStyle w:val="Default"/>
        <w:jc w:val="center"/>
        <w:rPr>
          <w:rFonts w:ascii="Times New Roman" w:hAnsi="Times New Roman" w:cs="Times New Roman"/>
          <w:b/>
          <w:sz w:val="22"/>
          <w:szCs w:val="22"/>
        </w:rPr>
      </w:pPr>
      <w:r w:rsidRPr="001471C6">
        <w:rPr>
          <w:rFonts w:ascii="Times New Roman" w:hAnsi="Times New Roman" w:cs="Times New Roman"/>
          <w:b/>
          <w:sz w:val="22"/>
          <w:szCs w:val="22"/>
        </w:rPr>
        <w:t>OBRTNIČKE ŠKOLE BJELOVAR ZA 202</w:t>
      </w:r>
      <w:r w:rsidR="001D5531" w:rsidRPr="001471C6">
        <w:rPr>
          <w:rFonts w:ascii="Times New Roman" w:hAnsi="Times New Roman" w:cs="Times New Roman"/>
          <w:b/>
          <w:sz w:val="22"/>
          <w:szCs w:val="22"/>
        </w:rPr>
        <w:t>1</w:t>
      </w:r>
      <w:r w:rsidRPr="001471C6">
        <w:rPr>
          <w:rFonts w:ascii="Times New Roman" w:hAnsi="Times New Roman" w:cs="Times New Roman"/>
          <w:b/>
          <w:sz w:val="22"/>
          <w:szCs w:val="22"/>
        </w:rPr>
        <w:t>. GODINU</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 xml:space="preserve">Člankom 30. Zakona o proračunu utvrđen je obvezni sadržaj obrazloženja financijskog plana koji sačinjavaju: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1. sažetak djelokruga rada proračunskog korisnika </w:t>
      </w:r>
    </w:p>
    <w:p w:rsidR="00865B5A" w:rsidRPr="001471C6" w:rsidRDefault="00EB377B"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2. obrazloženje programa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3. zakonske i druge podloge na kojima se zasnivaju programi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4. usklađene ciljeve, strategiju i programe s dokumentima dugoročnog razvoja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5. ishodište i pokazatelje na kojima se zasnivaju izračuni i ocjene potrebnih sredstava za provođenje programa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6. izvještaji o postignutim ciljevima i rezultatima programa temeljenim na pokazateljima uspješnosti iz nadležnosti proračunskog korisnika u prethodnoj godini </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7. ostala obrazloženja i dokumenti. </w:t>
      </w:r>
    </w:p>
    <w:p w:rsidR="00C75812" w:rsidRPr="001471C6" w:rsidRDefault="00C75812" w:rsidP="00DF7BCB">
      <w:pPr>
        <w:pStyle w:val="Default"/>
        <w:rPr>
          <w:rFonts w:ascii="Times New Roman" w:hAnsi="Times New Roman" w:cs="Times New Roman"/>
          <w:sz w:val="22"/>
          <w:szCs w:val="22"/>
        </w:rPr>
      </w:pPr>
    </w:p>
    <w:p w:rsidR="00DF7BCB" w:rsidRPr="001471C6" w:rsidRDefault="00DF7BCB"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Obrazloženje financijskog plana je i obvezujući odgovor u Upitniku o fiskalnoj odgovornosti, sastavnom djelu Izjave o fiskalnoj odgovornosti, koju ravnatelji moraju sastaviti i predati do 28. veljače 202</w:t>
      </w:r>
      <w:r w:rsidR="001D5531" w:rsidRPr="001471C6">
        <w:rPr>
          <w:rFonts w:ascii="Times New Roman" w:hAnsi="Times New Roman" w:cs="Times New Roman"/>
          <w:sz w:val="22"/>
          <w:szCs w:val="22"/>
        </w:rPr>
        <w:t>1</w:t>
      </w:r>
      <w:r w:rsidRPr="001471C6">
        <w:rPr>
          <w:rFonts w:ascii="Times New Roman" w:hAnsi="Times New Roman" w:cs="Times New Roman"/>
          <w:sz w:val="22"/>
          <w:szCs w:val="22"/>
        </w:rPr>
        <w:t>. za 20</w:t>
      </w:r>
      <w:r w:rsidR="001D5531" w:rsidRPr="001471C6">
        <w:rPr>
          <w:rFonts w:ascii="Times New Roman" w:hAnsi="Times New Roman" w:cs="Times New Roman"/>
          <w:sz w:val="22"/>
          <w:szCs w:val="22"/>
        </w:rPr>
        <w:t>20</w:t>
      </w:r>
      <w:r w:rsidRPr="001471C6">
        <w:rPr>
          <w:rFonts w:ascii="Times New Roman" w:hAnsi="Times New Roman" w:cs="Times New Roman"/>
          <w:sz w:val="22"/>
          <w:szCs w:val="22"/>
        </w:rPr>
        <w:t xml:space="preserve"> godinu (Uredba o sastavljanju i predaji Izjave o fiskalnoj odgovornosti i izvještaja o primjeni fiskalnih pravila, NN </w:t>
      </w:r>
      <w:r w:rsidR="00681A37" w:rsidRPr="001471C6">
        <w:rPr>
          <w:rFonts w:ascii="Times New Roman" w:hAnsi="Times New Roman" w:cs="Times New Roman"/>
          <w:sz w:val="22"/>
          <w:szCs w:val="22"/>
        </w:rPr>
        <w:t>95/19 ).</w:t>
      </w:r>
    </w:p>
    <w:p w:rsidR="00C75812" w:rsidRPr="001471C6" w:rsidRDefault="00C75812" w:rsidP="00EB377B">
      <w:pPr>
        <w:pStyle w:val="Default"/>
        <w:rPr>
          <w:rFonts w:ascii="Times New Roman" w:hAnsi="Times New Roman" w:cs="Times New Roman"/>
          <w:sz w:val="22"/>
          <w:szCs w:val="22"/>
        </w:rPr>
      </w:pPr>
    </w:p>
    <w:p w:rsidR="00681A37" w:rsidRPr="001471C6" w:rsidRDefault="00EB377B"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Izrada financijskog plana korisnika proračuna p</w:t>
      </w:r>
      <w:r w:rsidR="00681A37" w:rsidRPr="001471C6">
        <w:rPr>
          <w:rFonts w:ascii="Times New Roman" w:hAnsi="Times New Roman" w:cs="Times New Roman"/>
          <w:sz w:val="22"/>
          <w:szCs w:val="22"/>
        </w:rPr>
        <w:t>ropisana je Zakonom o proračunu (</w:t>
      </w:r>
      <w:r w:rsidRPr="001471C6">
        <w:rPr>
          <w:rFonts w:ascii="Times New Roman" w:hAnsi="Times New Roman" w:cs="Times New Roman"/>
          <w:sz w:val="22"/>
          <w:szCs w:val="22"/>
        </w:rPr>
        <w:t xml:space="preserve"> NN br. 87/08,136/12 i 15/15</w:t>
      </w:r>
      <w:r w:rsidR="00681A37" w:rsidRPr="001471C6">
        <w:rPr>
          <w:rFonts w:ascii="Times New Roman" w:hAnsi="Times New Roman" w:cs="Times New Roman"/>
          <w:sz w:val="22"/>
          <w:szCs w:val="22"/>
        </w:rPr>
        <w:t>)</w:t>
      </w:r>
      <w:r w:rsidRPr="001471C6">
        <w:rPr>
          <w:rFonts w:ascii="Times New Roman" w:hAnsi="Times New Roman" w:cs="Times New Roman"/>
          <w:sz w:val="22"/>
          <w:szCs w:val="22"/>
        </w:rPr>
        <w:t xml:space="preserve"> te </w:t>
      </w:r>
      <w:proofErr w:type="spellStart"/>
      <w:r w:rsidRPr="001471C6">
        <w:rPr>
          <w:rFonts w:ascii="Times New Roman" w:hAnsi="Times New Roman" w:cs="Times New Roman"/>
          <w:sz w:val="22"/>
          <w:szCs w:val="22"/>
        </w:rPr>
        <w:t>podzakonskim</w:t>
      </w:r>
      <w:proofErr w:type="spellEnd"/>
      <w:r w:rsidRPr="001471C6">
        <w:rPr>
          <w:rFonts w:ascii="Times New Roman" w:hAnsi="Times New Roman" w:cs="Times New Roman"/>
          <w:sz w:val="22"/>
          <w:szCs w:val="22"/>
        </w:rPr>
        <w:t xml:space="preserve"> aktima, Pravilnikom o proračunskim klasifikacijama, </w:t>
      </w:r>
      <w:r w:rsidR="00681A37" w:rsidRPr="001471C6">
        <w:rPr>
          <w:rFonts w:ascii="Times New Roman" w:hAnsi="Times New Roman" w:cs="Times New Roman"/>
          <w:sz w:val="22"/>
          <w:szCs w:val="22"/>
        </w:rPr>
        <w:t>(</w:t>
      </w:r>
      <w:r w:rsidRPr="001471C6">
        <w:rPr>
          <w:rFonts w:ascii="Times New Roman" w:hAnsi="Times New Roman" w:cs="Times New Roman"/>
          <w:sz w:val="22"/>
          <w:szCs w:val="22"/>
        </w:rPr>
        <w:t>NN br. 26/10.,</w:t>
      </w:r>
      <w:r w:rsidR="00681A37" w:rsidRPr="001471C6">
        <w:rPr>
          <w:rFonts w:ascii="Times New Roman" w:hAnsi="Times New Roman" w:cs="Times New Roman"/>
          <w:sz w:val="22"/>
          <w:szCs w:val="22"/>
        </w:rPr>
        <w:t xml:space="preserve"> 120/13</w:t>
      </w:r>
      <w:r w:rsidR="00C75812" w:rsidRPr="001471C6">
        <w:rPr>
          <w:rFonts w:ascii="Times New Roman" w:hAnsi="Times New Roman" w:cs="Times New Roman"/>
          <w:sz w:val="22"/>
          <w:szCs w:val="22"/>
        </w:rPr>
        <w:t>, 01/20</w:t>
      </w:r>
      <w:r w:rsidR="00681A37" w:rsidRPr="001471C6">
        <w:rPr>
          <w:rFonts w:ascii="Times New Roman" w:hAnsi="Times New Roman" w:cs="Times New Roman"/>
          <w:sz w:val="22"/>
          <w:szCs w:val="22"/>
        </w:rPr>
        <w:t>)</w:t>
      </w:r>
      <w:r w:rsidRPr="001471C6">
        <w:rPr>
          <w:rFonts w:ascii="Times New Roman" w:hAnsi="Times New Roman" w:cs="Times New Roman"/>
          <w:sz w:val="22"/>
          <w:szCs w:val="22"/>
        </w:rPr>
        <w:t xml:space="preserve"> i Pravilnikom o proračunskom </w:t>
      </w:r>
      <w:r w:rsidR="00681A37" w:rsidRPr="001471C6">
        <w:rPr>
          <w:rFonts w:ascii="Times New Roman" w:hAnsi="Times New Roman" w:cs="Times New Roman"/>
          <w:sz w:val="22"/>
          <w:szCs w:val="22"/>
        </w:rPr>
        <w:t>računovodstvu i računskom planu (</w:t>
      </w:r>
      <w:r w:rsidRPr="001471C6">
        <w:rPr>
          <w:rFonts w:ascii="Times New Roman" w:hAnsi="Times New Roman" w:cs="Times New Roman"/>
          <w:sz w:val="22"/>
          <w:szCs w:val="22"/>
        </w:rPr>
        <w:t xml:space="preserve"> NN br. </w:t>
      </w:r>
      <w:r w:rsidR="00681A37" w:rsidRPr="001471C6">
        <w:rPr>
          <w:rFonts w:ascii="Times New Roman" w:hAnsi="Times New Roman" w:cs="Times New Roman"/>
          <w:sz w:val="22"/>
          <w:szCs w:val="22"/>
          <w:shd w:val="clear" w:color="auto" w:fill="FFFFFF"/>
        </w:rPr>
        <w:t>124/2014, 115/2015, 87/2016, 3/2018</w:t>
      </w:r>
      <w:r w:rsidR="00C75812" w:rsidRPr="001471C6">
        <w:rPr>
          <w:rFonts w:ascii="Times New Roman" w:hAnsi="Times New Roman" w:cs="Times New Roman"/>
          <w:sz w:val="22"/>
          <w:szCs w:val="22"/>
          <w:shd w:val="clear" w:color="auto" w:fill="FFFFFF"/>
        </w:rPr>
        <w:t>, 126/19, 108/20.</w:t>
      </w:r>
      <w:r w:rsidR="00681A37" w:rsidRPr="001471C6">
        <w:rPr>
          <w:rFonts w:ascii="Times New Roman" w:hAnsi="Times New Roman" w:cs="Times New Roman"/>
          <w:sz w:val="22"/>
          <w:szCs w:val="22"/>
          <w:shd w:val="clear" w:color="auto" w:fill="FFFFFF"/>
        </w:rPr>
        <w:t>)</w:t>
      </w:r>
      <w:r w:rsidR="00681A37" w:rsidRPr="001471C6">
        <w:rPr>
          <w:rFonts w:ascii="Times New Roman" w:hAnsi="Times New Roman" w:cs="Times New Roman"/>
          <w:sz w:val="22"/>
          <w:szCs w:val="22"/>
        </w:rPr>
        <w:t xml:space="preserve">. </w:t>
      </w:r>
    </w:p>
    <w:p w:rsidR="00EB377B" w:rsidRPr="001471C6" w:rsidRDefault="00EB377B" w:rsidP="00C75812">
      <w:pPr>
        <w:pStyle w:val="Default"/>
        <w:ind w:firstLine="360"/>
        <w:rPr>
          <w:rFonts w:ascii="Times New Roman" w:hAnsi="Times New Roman" w:cs="Times New Roman"/>
          <w:sz w:val="22"/>
          <w:szCs w:val="22"/>
        </w:rPr>
      </w:pPr>
      <w:r w:rsidRPr="001471C6">
        <w:rPr>
          <w:rFonts w:ascii="Times New Roman" w:hAnsi="Times New Roman" w:cs="Times New Roman"/>
          <w:sz w:val="22"/>
          <w:szCs w:val="22"/>
        </w:rPr>
        <w:t xml:space="preserve">Člankom 29. stavkom 2. Zakona o proračunu propisano je da se financijski plan sastoji od: </w:t>
      </w:r>
    </w:p>
    <w:p w:rsidR="00681A37" w:rsidRPr="001471C6" w:rsidRDefault="00EB377B" w:rsidP="00EB377B">
      <w:pPr>
        <w:pStyle w:val="Default"/>
        <w:numPr>
          <w:ilvl w:val="0"/>
          <w:numId w:val="12"/>
        </w:numPr>
        <w:spacing w:after="30"/>
        <w:rPr>
          <w:rFonts w:ascii="Times New Roman" w:hAnsi="Times New Roman" w:cs="Times New Roman"/>
          <w:sz w:val="22"/>
          <w:szCs w:val="22"/>
        </w:rPr>
      </w:pPr>
      <w:r w:rsidRPr="001471C6">
        <w:rPr>
          <w:rFonts w:ascii="Times New Roman" w:hAnsi="Times New Roman" w:cs="Times New Roman"/>
          <w:sz w:val="22"/>
          <w:szCs w:val="22"/>
        </w:rPr>
        <w:t xml:space="preserve">prihoda i primitaka iskazanih po vrstama </w:t>
      </w:r>
    </w:p>
    <w:p w:rsidR="00681A37" w:rsidRPr="001471C6" w:rsidRDefault="00EB377B" w:rsidP="00EB377B">
      <w:pPr>
        <w:pStyle w:val="Default"/>
        <w:numPr>
          <w:ilvl w:val="0"/>
          <w:numId w:val="12"/>
        </w:numPr>
        <w:spacing w:after="30"/>
        <w:rPr>
          <w:rFonts w:ascii="Times New Roman" w:hAnsi="Times New Roman" w:cs="Times New Roman"/>
          <w:sz w:val="22"/>
          <w:szCs w:val="22"/>
        </w:rPr>
      </w:pPr>
      <w:r w:rsidRPr="001471C6">
        <w:rPr>
          <w:rFonts w:ascii="Times New Roman" w:hAnsi="Times New Roman" w:cs="Times New Roman"/>
          <w:sz w:val="22"/>
          <w:szCs w:val="22"/>
        </w:rPr>
        <w:t xml:space="preserve"> rashoda i izdataka predviđenih za trogodišnje razdoblje, razvrstanih prema proračunskim klasifikacijama </w:t>
      </w:r>
    </w:p>
    <w:p w:rsidR="00681A37" w:rsidRPr="001471C6" w:rsidRDefault="00EB377B" w:rsidP="00EB377B">
      <w:pPr>
        <w:pStyle w:val="Default"/>
        <w:numPr>
          <w:ilvl w:val="0"/>
          <w:numId w:val="12"/>
        </w:numPr>
        <w:spacing w:after="30"/>
        <w:rPr>
          <w:rFonts w:ascii="Times New Roman" w:hAnsi="Times New Roman" w:cs="Times New Roman"/>
          <w:sz w:val="22"/>
          <w:szCs w:val="22"/>
        </w:rPr>
      </w:pPr>
      <w:r w:rsidRPr="001471C6">
        <w:rPr>
          <w:rFonts w:ascii="Times New Roman" w:hAnsi="Times New Roman" w:cs="Times New Roman"/>
          <w:sz w:val="22"/>
          <w:szCs w:val="22"/>
        </w:rPr>
        <w:t xml:space="preserve">obrazloženja financijskog plana </w:t>
      </w:r>
    </w:p>
    <w:p w:rsidR="00EB377B" w:rsidRPr="001471C6" w:rsidRDefault="00EB377B" w:rsidP="00EB377B">
      <w:pPr>
        <w:pStyle w:val="Default"/>
        <w:numPr>
          <w:ilvl w:val="0"/>
          <w:numId w:val="12"/>
        </w:numPr>
        <w:spacing w:after="30"/>
        <w:rPr>
          <w:rFonts w:ascii="Times New Roman" w:hAnsi="Times New Roman" w:cs="Times New Roman"/>
          <w:sz w:val="22"/>
          <w:szCs w:val="22"/>
        </w:rPr>
      </w:pPr>
      <w:r w:rsidRPr="001471C6">
        <w:rPr>
          <w:rFonts w:ascii="Times New Roman" w:hAnsi="Times New Roman" w:cs="Times New Roman"/>
          <w:sz w:val="22"/>
          <w:szCs w:val="22"/>
        </w:rPr>
        <w:t xml:space="preserve">plana razvojnih programa. </w:t>
      </w:r>
    </w:p>
    <w:p w:rsidR="00EB377B" w:rsidRPr="001471C6" w:rsidRDefault="00EB377B" w:rsidP="00DF7BCB">
      <w:pPr>
        <w:pStyle w:val="Default"/>
        <w:rPr>
          <w:rFonts w:ascii="Times New Roman" w:hAnsi="Times New Roman" w:cs="Times New Roman"/>
          <w:sz w:val="22"/>
          <w:szCs w:val="22"/>
        </w:rPr>
      </w:pPr>
    </w:p>
    <w:p w:rsidR="00865B5A" w:rsidRPr="001471C6" w:rsidRDefault="00CA0AE5" w:rsidP="007F1022">
      <w:pPr>
        <w:pStyle w:val="Default"/>
        <w:numPr>
          <w:ilvl w:val="0"/>
          <w:numId w:val="11"/>
        </w:numPr>
        <w:rPr>
          <w:rFonts w:ascii="Times New Roman" w:hAnsi="Times New Roman" w:cs="Times New Roman"/>
          <w:b/>
          <w:sz w:val="22"/>
          <w:szCs w:val="22"/>
        </w:rPr>
      </w:pPr>
      <w:r w:rsidRPr="001471C6">
        <w:rPr>
          <w:rFonts w:ascii="Times New Roman" w:hAnsi="Times New Roman" w:cs="Times New Roman"/>
          <w:b/>
          <w:sz w:val="22"/>
          <w:szCs w:val="22"/>
        </w:rPr>
        <w:t>SAŽETAK DJELOKRUGA RADA ŠKOLE</w:t>
      </w:r>
    </w:p>
    <w:p w:rsidR="00865B5A" w:rsidRPr="001471C6" w:rsidRDefault="00865B5A" w:rsidP="00C75812">
      <w:pPr>
        <w:pStyle w:val="Default"/>
        <w:ind w:firstLine="360"/>
        <w:rPr>
          <w:rFonts w:ascii="Times New Roman" w:hAnsi="Times New Roman" w:cs="Times New Roman"/>
          <w:sz w:val="22"/>
          <w:szCs w:val="22"/>
        </w:rPr>
      </w:pPr>
      <w:r w:rsidRPr="001471C6">
        <w:rPr>
          <w:rFonts w:ascii="Times New Roman" w:hAnsi="Times New Roman" w:cs="Times New Roman"/>
          <w:sz w:val="22"/>
          <w:szCs w:val="22"/>
        </w:rPr>
        <w:t>Obrtnička škola Bjelovar nalazi se u zajedničkoj zgradi sa Tehničkom školom Bjelovar na adresi Dr. Ante Starčevića 24, gdje se Tehnička škola Bjelovar vodi kao upravitelj zgrade.</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Obrtnička škola Bjelovar koristi se  cca   </w:t>
      </w:r>
      <w:r w:rsidR="009E6EEC" w:rsidRPr="001471C6">
        <w:rPr>
          <w:rFonts w:ascii="Times New Roman" w:hAnsi="Times New Roman" w:cs="Times New Roman"/>
          <w:sz w:val="22"/>
          <w:szCs w:val="22"/>
        </w:rPr>
        <w:t>2285</w:t>
      </w:r>
      <w:r w:rsidRPr="001471C6">
        <w:rPr>
          <w:rFonts w:ascii="Times New Roman" w:hAnsi="Times New Roman" w:cs="Times New Roman"/>
          <w:sz w:val="22"/>
          <w:szCs w:val="22"/>
        </w:rPr>
        <w:t xml:space="preserve"> m2 unutarnjeg prostora, podrumski prostor, prizemlje i prvi kat.</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 xml:space="preserve">Škola ima </w:t>
      </w:r>
      <w:r w:rsidR="009E6EEC" w:rsidRPr="001471C6">
        <w:rPr>
          <w:rFonts w:ascii="Times New Roman" w:hAnsi="Times New Roman" w:cs="Times New Roman"/>
          <w:sz w:val="22"/>
          <w:szCs w:val="22"/>
        </w:rPr>
        <w:t>3</w:t>
      </w:r>
      <w:r w:rsidRPr="001471C6">
        <w:rPr>
          <w:rFonts w:ascii="Times New Roman" w:hAnsi="Times New Roman" w:cs="Times New Roman"/>
          <w:sz w:val="22"/>
          <w:szCs w:val="22"/>
        </w:rPr>
        <w:t xml:space="preserve"> </w:t>
      </w:r>
      <w:r w:rsidR="009E6EEC" w:rsidRPr="001471C6">
        <w:rPr>
          <w:rFonts w:ascii="Times New Roman" w:hAnsi="Times New Roman" w:cs="Times New Roman"/>
          <w:sz w:val="22"/>
          <w:szCs w:val="22"/>
        </w:rPr>
        <w:t>opće učionice. Š</w:t>
      </w:r>
      <w:r w:rsidRPr="001471C6">
        <w:rPr>
          <w:rFonts w:ascii="Times New Roman" w:hAnsi="Times New Roman" w:cs="Times New Roman"/>
          <w:sz w:val="22"/>
          <w:szCs w:val="22"/>
        </w:rPr>
        <w:t>kola raspolaže specijaliziranim učionicama  za računalstvo ( 2), specijaliziranom učionicom za elektrotehniku, radionicom za bravare, radionicom za ručnu obradu ( 2</w:t>
      </w:r>
      <w:r w:rsidR="001D5531" w:rsidRPr="001471C6">
        <w:rPr>
          <w:rFonts w:ascii="Times New Roman" w:hAnsi="Times New Roman" w:cs="Times New Roman"/>
          <w:sz w:val="22"/>
          <w:szCs w:val="22"/>
        </w:rPr>
        <w:t xml:space="preserve"> </w:t>
      </w:r>
      <w:r w:rsidRPr="001471C6">
        <w:rPr>
          <w:rFonts w:ascii="Times New Roman" w:hAnsi="Times New Roman" w:cs="Times New Roman"/>
          <w:sz w:val="22"/>
          <w:szCs w:val="22"/>
        </w:rPr>
        <w:t xml:space="preserve">),  radionica za </w:t>
      </w:r>
      <w:proofErr w:type="spellStart"/>
      <w:r w:rsidRPr="001471C6">
        <w:rPr>
          <w:rFonts w:ascii="Times New Roman" w:hAnsi="Times New Roman" w:cs="Times New Roman"/>
          <w:sz w:val="22"/>
          <w:szCs w:val="22"/>
        </w:rPr>
        <w:t>plinoinstalatere</w:t>
      </w:r>
      <w:proofErr w:type="spellEnd"/>
      <w:r w:rsidRPr="001471C6">
        <w:rPr>
          <w:rFonts w:ascii="Times New Roman" w:hAnsi="Times New Roman" w:cs="Times New Roman"/>
          <w:sz w:val="22"/>
          <w:szCs w:val="22"/>
        </w:rPr>
        <w:t xml:space="preserve"> i vodoinstalatere, instalatere grijanja i klimatizacije, kovačnica, radionica za strojnu obradu (2), praktikum za programiranje CNC strojeva, brusionica alata i alatnica, radionica – predvorje ručne obrade, radionica – predvorje alatnice, radionica- ulaz u predvorje strojne obrade, učionica za tehničko crtanje, učionica za hidrauliku i pneumatiku, učionica za </w:t>
      </w:r>
      <w:proofErr w:type="spellStart"/>
      <w:r w:rsidRPr="001471C6">
        <w:rPr>
          <w:rFonts w:ascii="Times New Roman" w:hAnsi="Times New Roman" w:cs="Times New Roman"/>
          <w:sz w:val="22"/>
          <w:szCs w:val="22"/>
        </w:rPr>
        <w:t>automehaniku</w:t>
      </w:r>
      <w:proofErr w:type="spellEnd"/>
      <w:r w:rsidRPr="001471C6">
        <w:rPr>
          <w:rFonts w:ascii="Times New Roman" w:hAnsi="Times New Roman" w:cs="Times New Roman"/>
          <w:sz w:val="22"/>
          <w:szCs w:val="22"/>
        </w:rPr>
        <w:t xml:space="preserve">, učionica za mjerenje i ispitivanje u tehnici. </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Od Tehničke škole Bjelovar koristi praktikum za nove tehnologije.</w:t>
      </w:r>
    </w:p>
    <w:p w:rsidR="00865B5A" w:rsidRPr="001471C6" w:rsidRDefault="00865B5A" w:rsidP="00865B5A">
      <w:pPr>
        <w:pStyle w:val="Default"/>
        <w:rPr>
          <w:rFonts w:ascii="Times New Roman" w:hAnsi="Times New Roman" w:cs="Times New Roman"/>
          <w:sz w:val="22"/>
          <w:szCs w:val="22"/>
        </w:rPr>
      </w:pPr>
      <w:r w:rsidRPr="001471C6">
        <w:rPr>
          <w:rFonts w:ascii="Times New Roman" w:hAnsi="Times New Roman" w:cs="Times New Roman"/>
          <w:sz w:val="22"/>
          <w:szCs w:val="22"/>
        </w:rPr>
        <w:t>Školska knjižnica na drugom katu, prostor knjižnice dijele Tehnička i Obrtnička škola Bjelovar, a iznosi 50 m². Poslove stručnog suradnika knjižničara za Obrtničku školu Bjelovar obavlja jedna knjižničarka.</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 xml:space="preserve">Knjižnica Obrtničke škole posjeduje 2956 jedinica građe. Za posudbu koristi se knjižnični program </w:t>
      </w:r>
      <w:proofErr w:type="spellStart"/>
      <w:r w:rsidRPr="001471C6">
        <w:rPr>
          <w:rFonts w:ascii="Times New Roman" w:hAnsi="Times New Roman" w:cs="Times New Roman"/>
          <w:sz w:val="22"/>
          <w:szCs w:val="22"/>
        </w:rPr>
        <w:t>MetelWin</w:t>
      </w:r>
      <w:proofErr w:type="spellEnd"/>
      <w:r w:rsidRPr="001471C6">
        <w:rPr>
          <w:rFonts w:ascii="Times New Roman" w:hAnsi="Times New Roman" w:cs="Times New Roman"/>
          <w:sz w:val="22"/>
          <w:szCs w:val="22"/>
        </w:rPr>
        <w:t xml:space="preserve">. U knjižnici se nalaze tri prijenosna računala za učenike, dva računala za knjižničara, printer, telefon, projekcijsko platno, projektor, osam obostranih polica, jedanaest </w:t>
      </w:r>
      <w:r w:rsidRPr="001471C6">
        <w:rPr>
          <w:rFonts w:ascii="Times New Roman" w:hAnsi="Times New Roman" w:cs="Times New Roman"/>
          <w:sz w:val="22"/>
          <w:szCs w:val="22"/>
        </w:rPr>
        <w:lastRenderedPageBreak/>
        <w:t xml:space="preserve">jednostranih polica, dva staklena ormara za referalnu zbirku, ormar za časopise, četiri velika stola za učenike i 26 stolaca za učenike. </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Uz zbornicu, postoji  prostorija za voditelje praktične nastave, prostorija za sindikalnog povjerenika, prostorija za stručnog suradnika pedagoga, ured ravnatelja koji dijeli i tajnik, ured administratora, ured računovodstva - dijele ga voditelj računovodstveni referent, prostor za spremačice, prostor za domara koji je zajednički prostor i za domara Tehničke škole Bjelovar te kotlovnica, prostorija za arhivu, prostor za zadrugu.</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Od ostalih prostora Škole tu su sanitarni čvorovi.</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Nastava TZK odvija se u dvorani Sokolane, u vlasništvu grada Bjelovara.</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 xml:space="preserve">Pomoćno-tehničko osoblje škole održava </w:t>
      </w:r>
      <w:r w:rsidR="009E6EEC" w:rsidRPr="001471C6">
        <w:rPr>
          <w:rFonts w:ascii="Times New Roman" w:hAnsi="Times New Roman" w:cs="Times New Roman"/>
          <w:sz w:val="22"/>
          <w:szCs w:val="22"/>
        </w:rPr>
        <w:t>300</w:t>
      </w:r>
      <w:r w:rsidRPr="001471C6">
        <w:rPr>
          <w:rFonts w:ascii="Times New Roman" w:hAnsi="Times New Roman" w:cs="Times New Roman"/>
          <w:sz w:val="22"/>
          <w:szCs w:val="22"/>
        </w:rPr>
        <w:t xml:space="preserve"> m2 vanjskog prostora.</w:t>
      </w:r>
    </w:p>
    <w:p w:rsidR="00865B5A" w:rsidRPr="001471C6" w:rsidRDefault="00865B5A" w:rsidP="00C75812">
      <w:pPr>
        <w:pStyle w:val="Default"/>
        <w:ind w:firstLine="708"/>
        <w:rPr>
          <w:rFonts w:ascii="Times New Roman" w:hAnsi="Times New Roman" w:cs="Times New Roman"/>
          <w:sz w:val="22"/>
          <w:szCs w:val="22"/>
        </w:rPr>
      </w:pPr>
      <w:r w:rsidRPr="001471C6">
        <w:rPr>
          <w:rFonts w:ascii="Times New Roman" w:hAnsi="Times New Roman" w:cs="Times New Roman"/>
          <w:sz w:val="22"/>
          <w:szCs w:val="22"/>
        </w:rPr>
        <w:t>Nastava je organizirana u jednoj smjeni i izvodi se i subotom zbog manjka prostora.</w:t>
      </w:r>
    </w:p>
    <w:p w:rsidR="00865B5A" w:rsidRPr="001471C6" w:rsidRDefault="00865B5A" w:rsidP="00C75812">
      <w:pPr>
        <w:pStyle w:val="Default"/>
        <w:ind w:firstLine="708"/>
        <w:rPr>
          <w:rFonts w:ascii="Times New Roman" w:hAnsi="Times New Roman" w:cs="Times New Roman"/>
          <w:sz w:val="22"/>
          <w:szCs w:val="22"/>
          <w:vertAlign w:val="superscript"/>
        </w:rPr>
      </w:pPr>
      <w:r w:rsidRPr="001471C6">
        <w:rPr>
          <w:rFonts w:ascii="Times New Roman" w:hAnsi="Times New Roman" w:cs="Times New Roman"/>
          <w:sz w:val="22"/>
          <w:szCs w:val="22"/>
        </w:rPr>
        <w:t>Nastava se izvodi temeljem programa Ministarstva obrazovanja i znanosti, Godišnjem planu i programu rada Škole i Školskog kurikuluma koji se donosi na početku svake nastavne godine do 7. listopada</w:t>
      </w:r>
      <w:r w:rsidR="001D5531" w:rsidRPr="001471C6">
        <w:rPr>
          <w:rFonts w:ascii="Times New Roman" w:hAnsi="Times New Roman" w:cs="Times New Roman"/>
          <w:sz w:val="22"/>
          <w:szCs w:val="22"/>
        </w:rPr>
        <w:t xml:space="preserve"> tekuće godine.</w:t>
      </w:r>
    </w:p>
    <w:p w:rsidR="00865B5A" w:rsidRPr="001471C6" w:rsidRDefault="00865B5A" w:rsidP="00865B5A">
      <w:pPr>
        <w:pStyle w:val="Default"/>
        <w:rPr>
          <w:rFonts w:ascii="Times New Roman" w:hAnsi="Times New Roman" w:cs="Times New Roman"/>
          <w:sz w:val="22"/>
          <w:szCs w:val="22"/>
        </w:rPr>
      </w:pPr>
    </w:p>
    <w:p w:rsidR="009F7744" w:rsidRPr="001471C6" w:rsidRDefault="00066003" w:rsidP="007F1022">
      <w:pPr>
        <w:pStyle w:val="Default"/>
        <w:rPr>
          <w:rFonts w:ascii="Times New Roman" w:hAnsi="Times New Roman" w:cs="Times New Roman"/>
          <w:b/>
          <w:sz w:val="22"/>
          <w:szCs w:val="22"/>
        </w:rPr>
      </w:pPr>
      <w:r w:rsidRPr="001471C6">
        <w:rPr>
          <w:rFonts w:ascii="Times New Roman" w:hAnsi="Times New Roman" w:cs="Times New Roman"/>
          <w:b/>
          <w:sz w:val="22"/>
          <w:szCs w:val="22"/>
        </w:rPr>
        <w:t>2. OBRAZLOŽENJE PROGRAMA ( aktivnosti i projekata)</w:t>
      </w:r>
    </w:p>
    <w:p w:rsidR="00865B5A" w:rsidRPr="001471C6" w:rsidRDefault="00865B5A" w:rsidP="00865B5A">
      <w:pPr>
        <w:pStyle w:val="Default"/>
        <w:rPr>
          <w:rFonts w:ascii="Times New Roman" w:hAnsi="Times New Roman" w:cs="Times New Roman"/>
          <w:bCs/>
          <w:sz w:val="22"/>
          <w:szCs w:val="22"/>
        </w:rPr>
      </w:pPr>
      <w:r w:rsidRPr="001471C6">
        <w:rPr>
          <w:rFonts w:ascii="Times New Roman" w:hAnsi="Times New Roman" w:cs="Times New Roman"/>
          <w:bCs/>
          <w:sz w:val="22"/>
          <w:szCs w:val="22"/>
        </w:rPr>
        <w:t xml:space="preserve">Obrazloženjem financijskog plana povezujemo Godišnji plan i program rada škole i Školski kurikulum sa financijskim sredstvima potrebnim za njihovo ostvarivanje. </w:t>
      </w:r>
    </w:p>
    <w:p w:rsidR="007F1022" w:rsidRPr="001471C6" w:rsidRDefault="007F1022" w:rsidP="007F1022">
      <w:pPr>
        <w:pStyle w:val="Default"/>
        <w:rPr>
          <w:rFonts w:ascii="Times New Roman" w:hAnsi="Times New Roman" w:cs="Times New Roman"/>
          <w:sz w:val="22"/>
          <w:szCs w:val="22"/>
        </w:rPr>
      </w:pPr>
      <w:r w:rsidRPr="001471C6">
        <w:rPr>
          <w:rFonts w:ascii="Times New Roman" w:hAnsi="Times New Roman" w:cs="Times New Roman"/>
          <w:sz w:val="22"/>
          <w:szCs w:val="22"/>
        </w:rPr>
        <w:t xml:space="preserve">Tako definirano obrazloženje postaje osnova analiziranja poslovanja škole: tko smo, što želimo postići, kako, u kojim okvirima, što smo do sada postigli, na osnovi čega temeljimo svoj razvoj </w:t>
      </w:r>
    </w:p>
    <w:p w:rsidR="007F1022" w:rsidRPr="001471C6" w:rsidRDefault="007F1022" w:rsidP="00865B5A">
      <w:pPr>
        <w:pStyle w:val="Default"/>
        <w:rPr>
          <w:rFonts w:ascii="Times New Roman" w:hAnsi="Times New Roman" w:cs="Times New Roman"/>
          <w:sz w:val="22"/>
          <w:szCs w:val="22"/>
        </w:rPr>
      </w:pPr>
    </w:p>
    <w:p w:rsidR="00FB616F" w:rsidRPr="001471C6" w:rsidRDefault="00066003">
      <w:pPr>
        <w:rPr>
          <w:rFonts w:ascii="Times New Roman" w:hAnsi="Times New Roman" w:cs="Times New Roman"/>
          <w:b/>
        </w:rPr>
      </w:pPr>
      <w:r w:rsidRPr="001471C6">
        <w:rPr>
          <w:rFonts w:ascii="Times New Roman" w:hAnsi="Times New Roman" w:cs="Times New Roman"/>
          <w:b/>
        </w:rPr>
        <w:t xml:space="preserve">Opis programa </w:t>
      </w:r>
    </w:p>
    <w:p w:rsidR="00FB616F" w:rsidRPr="001471C6" w:rsidRDefault="00066003" w:rsidP="00FB616F">
      <w:pPr>
        <w:rPr>
          <w:rFonts w:ascii="Times New Roman" w:hAnsi="Times New Roman" w:cs="Times New Roman"/>
        </w:rPr>
      </w:pPr>
      <w:r w:rsidRPr="001471C6">
        <w:rPr>
          <w:rFonts w:ascii="Times New Roman" w:hAnsi="Times New Roman" w:cs="Times New Roman"/>
        </w:rPr>
        <w:t>Financijskim planom Škole sredstva su planirana za provođenje programa</w:t>
      </w:r>
      <w:r w:rsidR="00C75812" w:rsidRPr="001471C6">
        <w:rPr>
          <w:rFonts w:ascii="Times New Roman" w:hAnsi="Times New Roman" w:cs="Times New Roman"/>
        </w:rPr>
        <w:t xml:space="preserve"> odnosno aktivnosti i projekata.</w:t>
      </w:r>
    </w:p>
    <w:p w:rsidR="00EB377B" w:rsidRPr="001471C6" w:rsidRDefault="00066003" w:rsidP="00027149">
      <w:pPr>
        <w:pStyle w:val="Odlomakpopisa"/>
        <w:numPr>
          <w:ilvl w:val="0"/>
          <w:numId w:val="9"/>
        </w:numPr>
        <w:rPr>
          <w:rFonts w:ascii="Times New Roman" w:hAnsi="Times New Roman" w:cs="Times New Roman"/>
        </w:rPr>
      </w:pPr>
      <w:r w:rsidRPr="001471C6">
        <w:rPr>
          <w:rFonts w:ascii="Times New Roman" w:hAnsi="Times New Roman" w:cs="Times New Roman"/>
        </w:rPr>
        <w:t>Srednjoškolsko obrazovanje –redovna djelatnost</w:t>
      </w:r>
      <w:r w:rsidR="00EB377B" w:rsidRPr="001471C6">
        <w:rPr>
          <w:rFonts w:ascii="Times New Roman" w:hAnsi="Times New Roman" w:cs="Times New Roman"/>
        </w:rPr>
        <w:t xml:space="preserve">, </w:t>
      </w:r>
    </w:p>
    <w:p w:rsidR="007F1022" w:rsidRPr="001471C6" w:rsidRDefault="00EB377B" w:rsidP="007F1022">
      <w:pPr>
        <w:pStyle w:val="Odlomakpopisa"/>
        <w:numPr>
          <w:ilvl w:val="0"/>
          <w:numId w:val="9"/>
        </w:numPr>
        <w:rPr>
          <w:rFonts w:ascii="Times New Roman" w:hAnsi="Times New Roman" w:cs="Times New Roman"/>
        </w:rPr>
      </w:pPr>
      <w:r w:rsidRPr="001471C6">
        <w:rPr>
          <w:rFonts w:ascii="Times New Roman" w:hAnsi="Times New Roman" w:cs="Times New Roman"/>
        </w:rPr>
        <w:t>posredovanje za povremeni rad redovnih učenika – dodatna djelatnost</w:t>
      </w:r>
    </w:p>
    <w:p w:rsidR="0037382F" w:rsidRPr="001471C6" w:rsidRDefault="007F1022" w:rsidP="007F1022">
      <w:pPr>
        <w:rPr>
          <w:rFonts w:ascii="Times New Roman" w:hAnsi="Times New Roman" w:cs="Times New Roman"/>
        </w:rPr>
      </w:pPr>
      <w:r w:rsidRPr="001471C6">
        <w:rPr>
          <w:rFonts w:ascii="Times New Roman" w:hAnsi="Times New Roman" w:cs="Times New Roman"/>
        </w:rPr>
        <w:t xml:space="preserve">1. </w:t>
      </w:r>
      <w:r w:rsidR="0037382F" w:rsidRPr="001471C6">
        <w:rPr>
          <w:rFonts w:ascii="Times New Roman" w:hAnsi="Times New Roman" w:cs="Times New Roman"/>
        </w:rPr>
        <w:t xml:space="preserve">Djelatnost Škole obuhvaća odgoj i obrazovanje mladeži za stjecanje srednje stručne spreme </w:t>
      </w:r>
      <w:r w:rsidR="00710C1E" w:rsidRPr="001471C6">
        <w:rPr>
          <w:rFonts w:ascii="Times New Roman" w:hAnsi="Times New Roman" w:cs="Times New Roman"/>
        </w:rPr>
        <w:t xml:space="preserve">i niže stručne spreme </w:t>
      </w:r>
      <w:r w:rsidR="0037382F" w:rsidRPr="001471C6">
        <w:rPr>
          <w:rFonts w:ascii="Times New Roman" w:hAnsi="Times New Roman" w:cs="Times New Roman"/>
        </w:rPr>
        <w:t>i stjecanje znanja za rad i nastavak školovanja, a konkretno obuhvaća obrazovanje učenika za s</w:t>
      </w:r>
      <w:r w:rsidR="00710C1E" w:rsidRPr="001471C6">
        <w:rPr>
          <w:rFonts w:ascii="Times New Roman" w:hAnsi="Times New Roman" w:cs="Times New Roman"/>
        </w:rPr>
        <w:t>tjecanje srednje stručne spreme i niže stručne spreme.</w:t>
      </w:r>
    </w:p>
    <w:p w:rsidR="00066003" w:rsidRPr="001471C6" w:rsidRDefault="00066003" w:rsidP="00027149">
      <w:pPr>
        <w:rPr>
          <w:rFonts w:ascii="Times New Roman" w:hAnsi="Times New Roman" w:cs="Times New Roman"/>
        </w:rPr>
      </w:pPr>
      <w:r w:rsidRPr="001471C6">
        <w:rPr>
          <w:rFonts w:ascii="Times New Roman" w:hAnsi="Times New Roman" w:cs="Times New Roman"/>
        </w:rPr>
        <w:t xml:space="preserve">Trajanje obrazovanja za sve programe </w:t>
      </w:r>
      <w:r w:rsidR="001D5531" w:rsidRPr="001471C6">
        <w:rPr>
          <w:rFonts w:ascii="Times New Roman" w:hAnsi="Times New Roman" w:cs="Times New Roman"/>
        </w:rPr>
        <w:t xml:space="preserve">je tri godine, osim za zanimanja: zavarivač, </w:t>
      </w:r>
      <w:r w:rsidRPr="001471C6">
        <w:rPr>
          <w:rFonts w:ascii="Times New Roman" w:hAnsi="Times New Roman" w:cs="Times New Roman"/>
        </w:rPr>
        <w:t>proizvođač i mon</w:t>
      </w:r>
      <w:r w:rsidR="001D5531" w:rsidRPr="001471C6">
        <w:rPr>
          <w:rFonts w:ascii="Times New Roman" w:hAnsi="Times New Roman" w:cs="Times New Roman"/>
        </w:rPr>
        <w:t xml:space="preserve">ter aluminijske i PVC stolarije, </w:t>
      </w:r>
      <w:r w:rsidRPr="001471C6">
        <w:rPr>
          <w:rFonts w:ascii="Times New Roman" w:hAnsi="Times New Roman" w:cs="Times New Roman"/>
        </w:rPr>
        <w:t xml:space="preserve">čije je trajanje dvije godine. </w:t>
      </w:r>
      <w:r w:rsidR="00FB616F" w:rsidRPr="001471C6">
        <w:rPr>
          <w:rFonts w:ascii="Times New Roman" w:hAnsi="Times New Roman" w:cs="Times New Roman"/>
        </w:rPr>
        <w:t>Obrazovanje za zanimanja za djecu s teškoćama u razvoju  ( TES</w:t>
      </w:r>
      <w:r w:rsidR="00710C1E" w:rsidRPr="001471C6">
        <w:rPr>
          <w:rFonts w:ascii="Times New Roman" w:hAnsi="Times New Roman" w:cs="Times New Roman"/>
        </w:rPr>
        <w:t xml:space="preserve"> </w:t>
      </w:r>
      <w:r w:rsidR="00FB616F" w:rsidRPr="001471C6">
        <w:rPr>
          <w:rFonts w:ascii="Times New Roman" w:hAnsi="Times New Roman" w:cs="Times New Roman"/>
        </w:rPr>
        <w:t>) Škola provodi svake godine.</w:t>
      </w:r>
    </w:p>
    <w:p w:rsidR="00066003" w:rsidRPr="001471C6" w:rsidRDefault="00C75812">
      <w:pPr>
        <w:rPr>
          <w:rFonts w:ascii="Times New Roman" w:hAnsi="Times New Roman" w:cs="Times New Roman"/>
          <w:i/>
        </w:rPr>
      </w:pPr>
      <w:r w:rsidRPr="001471C6">
        <w:rPr>
          <w:rFonts w:ascii="Times New Roman" w:hAnsi="Times New Roman" w:cs="Times New Roman"/>
          <w:i/>
        </w:rPr>
        <w:t>U s</w:t>
      </w:r>
      <w:r w:rsidR="00710C1E" w:rsidRPr="001471C6">
        <w:rPr>
          <w:rFonts w:ascii="Times New Roman" w:hAnsi="Times New Roman" w:cs="Times New Roman"/>
          <w:i/>
        </w:rPr>
        <w:t>ektoru s</w:t>
      </w:r>
      <w:r w:rsidR="00066003" w:rsidRPr="001471C6">
        <w:rPr>
          <w:rFonts w:ascii="Times New Roman" w:hAnsi="Times New Roman" w:cs="Times New Roman"/>
          <w:i/>
        </w:rPr>
        <w:t>tr</w:t>
      </w:r>
      <w:r w:rsidR="00710C1E" w:rsidRPr="001471C6">
        <w:rPr>
          <w:rFonts w:ascii="Times New Roman" w:hAnsi="Times New Roman" w:cs="Times New Roman"/>
          <w:i/>
        </w:rPr>
        <w:t>ojarstvo škola provodi ove programe:</w:t>
      </w:r>
      <w:r w:rsidR="00066003" w:rsidRPr="001471C6">
        <w:rPr>
          <w:rFonts w:ascii="Times New Roman" w:hAnsi="Times New Roman" w:cs="Times New Roman"/>
          <w:i/>
        </w:rPr>
        <w:t xml:space="preserve"> </w:t>
      </w:r>
    </w:p>
    <w:p w:rsidR="00066003" w:rsidRPr="001471C6" w:rsidRDefault="00710C1E" w:rsidP="00FB616F">
      <w:pPr>
        <w:rPr>
          <w:rFonts w:ascii="Times New Roman" w:hAnsi="Times New Roman" w:cs="Times New Roman"/>
        </w:rPr>
      </w:pPr>
      <w:r w:rsidRPr="001471C6">
        <w:rPr>
          <w:rFonts w:ascii="Times New Roman" w:hAnsi="Times New Roman" w:cs="Times New Roman"/>
        </w:rPr>
        <w:t>Š</w:t>
      </w:r>
      <w:r w:rsidR="00066003" w:rsidRPr="001471C6">
        <w:rPr>
          <w:rFonts w:ascii="Times New Roman" w:hAnsi="Times New Roman" w:cs="Times New Roman"/>
        </w:rPr>
        <w:t>kolski sustav: CNC operater, pomoćni bravar –</w:t>
      </w:r>
      <w:r w:rsidR="00027149" w:rsidRPr="001471C6">
        <w:rPr>
          <w:rFonts w:ascii="Times New Roman" w:hAnsi="Times New Roman" w:cs="Times New Roman"/>
        </w:rPr>
        <w:t xml:space="preserve"> TES</w:t>
      </w:r>
      <w:r w:rsidR="00066003" w:rsidRPr="001471C6">
        <w:rPr>
          <w:rFonts w:ascii="Times New Roman" w:hAnsi="Times New Roman" w:cs="Times New Roman"/>
        </w:rPr>
        <w:t xml:space="preserve">, pomoćni autolimar – </w:t>
      </w:r>
      <w:r w:rsidR="00027149" w:rsidRPr="001471C6">
        <w:rPr>
          <w:rFonts w:ascii="Times New Roman" w:hAnsi="Times New Roman" w:cs="Times New Roman"/>
        </w:rPr>
        <w:t>TES</w:t>
      </w:r>
      <w:r w:rsidR="00066003" w:rsidRPr="001471C6">
        <w:rPr>
          <w:rFonts w:ascii="Times New Roman" w:hAnsi="Times New Roman" w:cs="Times New Roman"/>
        </w:rPr>
        <w:t>, proizvođač i monter aluminijske i PVC stolarije, zavarivač</w:t>
      </w:r>
      <w:r w:rsidR="001D5531" w:rsidRPr="001471C6">
        <w:rPr>
          <w:rFonts w:ascii="Times New Roman" w:hAnsi="Times New Roman" w:cs="Times New Roman"/>
        </w:rPr>
        <w:t>, tesar i zidar.</w:t>
      </w:r>
    </w:p>
    <w:p w:rsidR="00066003" w:rsidRPr="001471C6" w:rsidRDefault="00066003" w:rsidP="00FB616F">
      <w:pPr>
        <w:rPr>
          <w:rFonts w:ascii="Times New Roman" w:hAnsi="Times New Roman" w:cs="Times New Roman"/>
        </w:rPr>
      </w:pPr>
      <w:r w:rsidRPr="001471C6">
        <w:rPr>
          <w:rFonts w:ascii="Times New Roman" w:hAnsi="Times New Roman" w:cs="Times New Roman"/>
        </w:rPr>
        <w:t>JMO sustav ( jedinstveni model obrazovanja): automehaničar, limar, bravar, instalater kućnih instalacija</w:t>
      </w:r>
    </w:p>
    <w:p w:rsidR="00066003" w:rsidRPr="001471C6" w:rsidRDefault="00710C1E" w:rsidP="00066003">
      <w:pPr>
        <w:rPr>
          <w:rFonts w:ascii="Times New Roman" w:hAnsi="Times New Roman" w:cs="Times New Roman"/>
          <w:i/>
        </w:rPr>
      </w:pPr>
      <w:r w:rsidRPr="001471C6">
        <w:rPr>
          <w:rFonts w:ascii="Times New Roman" w:hAnsi="Times New Roman" w:cs="Times New Roman"/>
          <w:i/>
        </w:rPr>
        <w:t>U sektoru e</w:t>
      </w:r>
      <w:r w:rsidR="00066003" w:rsidRPr="001471C6">
        <w:rPr>
          <w:rFonts w:ascii="Times New Roman" w:hAnsi="Times New Roman" w:cs="Times New Roman"/>
          <w:i/>
        </w:rPr>
        <w:t>lek</w:t>
      </w:r>
      <w:r w:rsidRPr="001471C6">
        <w:rPr>
          <w:rFonts w:ascii="Times New Roman" w:hAnsi="Times New Roman" w:cs="Times New Roman"/>
          <w:i/>
        </w:rPr>
        <w:t>trotehnika škola provodi ove programe:</w:t>
      </w:r>
    </w:p>
    <w:p w:rsidR="00066003" w:rsidRPr="001471C6" w:rsidRDefault="00FB616F" w:rsidP="00FB616F">
      <w:pPr>
        <w:rPr>
          <w:rFonts w:ascii="Times New Roman" w:hAnsi="Times New Roman" w:cs="Times New Roman"/>
        </w:rPr>
      </w:pPr>
      <w:r w:rsidRPr="001471C6">
        <w:rPr>
          <w:rFonts w:ascii="Times New Roman" w:hAnsi="Times New Roman" w:cs="Times New Roman"/>
        </w:rPr>
        <w:t>JMO sustav ( jedinstv</w:t>
      </w:r>
      <w:r w:rsidR="00710C1E" w:rsidRPr="001471C6">
        <w:rPr>
          <w:rFonts w:ascii="Times New Roman" w:hAnsi="Times New Roman" w:cs="Times New Roman"/>
        </w:rPr>
        <w:t>eni model obrazovanja): elektrom</w:t>
      </w:r>
      <w:r w:rsidRPr="001471C6">
        <w:rPr>
          <w:rFonts w:ascii="Times New Roman" w:hAnsi="Times New Roman" w:cs="Times New Roman"/>
        </w:rPr>
        <w:t>ehaničar, elektroinstalater , elektroničar-mehaničar</w:t>
      </w:r>
    </w:p>
    <w:p w:rsidR="00C75812" w:rsidRPr="001471C6" w:rsidRDefault="00C75812" w:rsidP="00FB616F">
      <w:pPr>
        <w:rPr>
          <w:rFonts w:ascii="Times New Roman" w:hAnsi="Times New Roman" w:cs="Times New Roman"/>
          <w:i/>
        </w:rPr>
      </w:pPr>
      <w:r w:rsidRPr="001471C6">
        <w:rPr>
          <w:rFonts w:ascii="Times New Roman" w:hAnsi="Times New Roman" w:cs="Times New Roman"/>
          <w:i/>
        </w:rPr>
        <w:t>U sektoru graditeljstvo i geodezija škola provodi ove programe:</w:t>
      </w:r>
    </w:p>
    <w:p w:rsidR="00C75812" w:rsidRPr="001471C6" w:rsidRDefault="00C75812" w:rsidP="00FB616F">
      <w:pPr>
        <w:rPr>
          <w:rFonts w:ascii="Times New Roman" w:hAnsi="Times New Roman" w:cs="Times New Roman"/>
          <w:i/>
        </w:rPr>
      </w:pPr>
      <w:r w:rsidRPr="001471C6">
        <w:rPr>
          <w:rFonts w:ascii="Times New Roman" w:hAnsi="Times New Roman" w:cs="Times New Roman"/>
          <w:i/>
        </w:rPr>
        <w:t xml:space="preserve">JMO sustav </w:t>
      </w:r>
      <w:r w:rsidRPr="001471C6">
        <w:rPr>
          <w:rFonts w:ascii="Times New Roman" w:hAnsi="Times New Roman" w:cs="Times New Roman"/>
        </w:rPr>
        <w:t>( jedinstveni model obrazovanja) : tesar , zidar</w:t>
      </w:r>
    </w:p>
    <w:p w:rsidR="00E32F19" w:rsidRPr="001471C6" w:rsidRDefault="00E32F19" w:rsidP="00E32F19">
      <w:pPr>
        <w:rPr>
          <w:rFonts w:ascii="Times New Roman" w:hAnsi="Times New Roman" w:cs="Times New Roman"/>
        </w:rPr>
      </w:pPr>
      <w:r w:rsidRPr="001471C6">
        <w:rPr>
          <w:rFonts w:ascii="Times New Roman" w:hAnsi="Times New Roman" w:cs="Times New Roman"/>
        </w:rPr>
        <w:t xml:space="preserve">Nastava se odvija prema Pravilniku o kalendaru rada osnovnih i srednjih škola za školsku godinu </w:t>
      </w:r>
      <w:r w:rsidR="001D5531" w:rsidRPr="001471C6">
        <w:rPr>
          <w:rFonts w:ascii="Times New Roman" w:hAnsi="Times New Roman" w:cs="Times New Roman"/>
        </w:rPr>
        <w:t xml:space="preserve">2020/2021. </w:t>
      </w:r>
    </w:p>
    <w:p w:rsidR="00EB377B" w:rsidRPr="001471C6" w:rsidRDefault="007F1022" w:rsidP="007F1022">
      <w:pPr>
        <w:rPr>
          <w:rFonts w:ascii="Times New Roman" w:hAnsi="Times New Roman" w:cs="Times New Roman"/>
        </w:rPr>
      </w:pPr>
      <w:r w:rsidRPr="001471C6">
        <w:rPr>
          <w:rFonts w:ascii="Times New Roman" w:hAnsi="Times New Roman" w:cs="Times New Roman"/>
        </w:rPr>
        <w:lastRenderedPageBreak/>
        <w:t>2.</w:t>
      </w:r>
      <w:r w:rsidR="00710C1E" w:rsidRPr="001471C6">
        <w:rPr>
          <w:rFonts w:ascii="Times New Roman" w:hAnsi="Times New Roman" w:cs="Times New Roman"/>
        </w:rPr>
        <w:t xml:space="preserve"> </w:t>
      </w:r>
      <w:r w:rsidR="00EB377B" w:rsidRPr="001471C6">
        <w:rPr>
          <w:rFonts w:ascii="Times New Roman" w:hAnsi="Times New Roman" w:cs="Times New Roman"/>
        </w:rPr>
        <w:t>Posredovanje za povremeni rad redovnih učenika škola sa sjedištem u Bjelovarsko-bilogorskoj županiji provodi se na temelju Zakona o tržištu rada(NN 118/2018), Pravilnika o obavljanju djelatnosti u svezi sa zapošljavanjem (NN br. 28/2019) i Rješenja Ministarstva rada i mirovinskog sustava Klasa: UP/I-102-02/14-01/03; Ur.broj:524-03-02-01/3-14-3 od 18. lipnja 2014. Škola posreduje u sklapanju ugovora za povremeni rad između učenika i poslodavca, te ostvaruje naknadu za posredovanje u visini od 10% od iznosa učenikove neto zarade</w:t>
      </w:r>
      <w:r w:rsidR="00027149" w:rsidRPr="001471C6">
        <w:rPr>
          <w:rFonts w:ascii="Times New Roman" w:hAnsi="Times New Roman" w:cs="Times New Roman"/>
        </w:rPr>
        <w:t>, čime ostvaruje vlastite prihode.</w:t>
      </w:r>
      <w:r w:rsidR="00710C1E" w:rsidRPr="001471C6">
        <w:rPr>
          <w:rFonts w:ascii="Times New Roman" w:hAnsi="Times New Roman" w:cs="Times New Roman"/>
        </w:rPr>
        <w:t xml:space="preserve"> Također, od članova naplaćuje članarinu</w:t>
      </w:r>
      <w:r w:rsidR="001D5531" w:rsidRPr="001471C6">
        <w:rPr>
          <w:rFonts w:ascii="Times New Roman" w:hAnsi="Times New Roman" w:cs="Times New Roman"/>
        </w:rPr>
        <w:t xml:space="preserve"> </w:t>
      </w:r>
      <w:r w:rsidR="00710C1E" w:rsidRPr="001471C6">
        <w:rPr>
          <w:rFonts w:ascii="Times New Roman" w:hAnsi="Times New Roman" w:cs="Times New Roman"/>
        </w:rPr>
        <w:t>( jednokratno) u iznosu od 10,00 kuna, što je vlastiti prihod škole.</w:t>
      </w:r>
    </w:p>
    <w:p w:rsidR="00FB616F" w:rsidRPr="001471C6" w:rsidRDefault="00FB616F" w:rsidP="00FB616F">
      <w:pPr>
        <w:pStyle w:val="Odlomakpopisa"/>
        <w:numPr>
          <w:ilvl w:val="0"/>
          <w:numId w:val="6"/>
        </w:numPr>
        <w:rPr>
          <w:rFonts w:ascii="Times New Roman" w:hAnsi="Times New Roman" w:cs="Times New Roman"/>
          <w:b/>
        </w:rPr>
      </w:pPr>
      <w:r w:rsidRPr="001471C6">
        <w:rPr>
          <w:rFonts w:ascii="Times New Roman" w:hAnsi="Times New Roman" w:cs="Times New Roman"/>
          <w:b/>
        </w:rPr>
        <w:t>Projekti</w:t>
      </w:r>
      <w:r w:rsidR="00C75812" w:rsidRPr="001471C6">
        <w:rPr>
          <w:rFonts w:ascii="Times New Roman" w:hAnsi="Times New Roman" w:cs="Times New Roman"/>
          <w:b/>
        </w:rPr>
        <w:t xml:space="preserve"> i aktivnosti</w:t>
      </w:r>
    </w:p>
    <w:p w:rsidR="00880252" w:rsidRPr="001471C6" w:rsidRDefault="00FB616F" w:rsidP="00FB616F">
      <w:pPr>
        <w:rPr>
          <w:rFonts w:ascii="Times New Roman" w:hAnsi="Times New Roman" w:cs="Times New Roman"/>
        </w:rPr>
      </w:pPr>
      <w:r w:rsidRPr="001471C6">
        <w:rPr>
          <w:rFonts w:ascii="Times New Roman" w:hAnsi="Times New Roman" w:cs="Times New Roman"/>
          <w:b/>
        </w:rPr>
        <w:t>Natjecanja učenika</w:t>
      </w:r>
      <w:r w:rsidRPr="001471C6">
        <w:rPr>
          <w:rFonts w:ascii="Times New Roman" w:hAnsi="Times New Roman" w:cs="Times New Roman"/>
        </w:rPr>
        <w:t xml:space="preserve"> </w:t>
      </w:r>
      <w:r w:rsidR="00880252" w:rsidRPr="001471C6">
        <w:rPr>
          <w:rFonts w:ascii="Times New Roman" w:hAnsi="Times New Roman" w:cs="Times New Roman"/>
        </w:rPr>
        <w:t xml:space="preserve">( školska, županijska, međužupanijska, državna) </w:t>
      </w:r>
    </w:p>
    <w:p w:rsidR="00DE6FE1" w:rsidRPr="001471C6" w:rsidRDefault="00DE6FE1" w:rsidP="00DE6FE1">
      <w:pPr>
        <w:rPr>
          <w:rFonts w:ascii="Times New Roman" w:hAnsi="Times New Roman" w:cs="Times New Roman"/>
        </w:rPr>
      </w:pPr>
      <w:proofErr w:type="spellStart"/>
      <w:r w:rsidRPr="001471C6">
        <w:rPr>
          <w:rFonts w:ascii="Times New Roman" w:hAnsi="Times New Roman" w:cs="Times New Roman"/>
          <w:i/>
        </w:rPr>
        <w:t>Lidrano</w:t>
      </w:r>
      <w:proofErr w:type="spellEnd"/>
      <w:r w:rsidRPr="001471C6">
        <w:rPr>
          <w:rFonts w:ascii="Times New Roman" w:hAnsi="Times New Roman" w:cs="Times New Roman"/>
          <w:i/>
        </w:rPr>
        <w:t xml:space="preserve"> </w:t>
      </w:r>
      <w:r w:rsidR="00C75812" w:rsidRPr="001471C6">
        <w:rPr>
          <w:rFonts w:ascii="Times New Roman" w:hAnsi="Times New Roman" w:cs="Times New Roman"/>
        </w:rPr>
        <w:t>–</w:t>
      </w:r>
      <w:r w:rsidRPr="001471C6">
        <w:rPr>
          <w:rFonts w:ascii="Times New Roman" w:hAnsi="Times New Roman" w:cs="Times New Roman"/>
        </w:rPr>
        <w:t xml:space="preserve"> </w:t>
      </w:r>
      <w:r w:rsidR="00C75812" w:rsidRPr="001471C6">
        <w:rPr>
          <w:rFonts w:ascii="Times New Roman" w:hAnsi="Times New Roman" w:cs="Times New Roman"/>
        </w:rPr>
        <w:t xml:space="preserve">provođenje: </w:t>
      </w:r>
      <w:r w:rsidRPr="001471C6">
        <w:rPr>
          <w:rFonts w:ascii="Times New Roman" w:hAnsi="Times New Roman" w:cs="Times New Roman"/>
        </w:rPr>
        <w:t>Siječanj, veljača,</w:t>
      </w:r>
      <w:r w:rsidR="00C75812" w:rsidRPr="001471C6">
        <w:rPr>
          <w:rFonts w:ascii="Times New Roman" w:hAnsi="Times New Roman" w:cs="Times New Roman"/>
        </w:rPr>
        <w:t xml:space="preserve"> troškovnik:  m</w:t>
      </w:r>
      <w:r w:rsidRPr="001471C6">
        <w:rPr>
          <w:rFonts w:ascii="Times New Roman" w:hAnsi="Times New Roman" w:cs="Times New Roman"/>
        </w:rPr>
        <w:t>aterijali, užina za učenike (100,00 kn)</w:t>
      </w:r>
    </w:p>
    <w:p w:rsidR="00DE6FE1" w:rsidRPr="001471C6" w:rsidRDefault="00DE6FE1" w:rsidP="00DE6FE1">
      <w:pPr>
        <w:rPr>
          <w:rFonts w:ascii="Times New Roman" w:hAnsi="Times New Roman" w:cs="Times New Roman"/>
        </w:rPr>
      </w:pPr>
      <w:r w:rsidRPr="001471C6">
        <w:rPr>
          <w:rFonts w:ascii="Times New Roman" w:hAnsi="Times New Roman" w:cs="Times New Roman"/>
          <w:i/>
        </w:rPr>
        <w:t>Natjecanje CNC operat</w:t>
      </w:r>
      <w:r w:rsidR="00C75812" w:rsidRPr="001471C6">
        <w:rPr>
          <w:rFonts w:ascii="Times New Roman" w:hAnsi="Times New Roman" w:cs="Times New Roman"/>
          <w:i/>
        </w:rPr>
        <w:t>er</w:t>
      </w:r>
      <w:r w:rsidR="00C75812" w:rsidRPr="001471C6">
        <w:rPr>
          <w:rFonts w:ascii="Times New Roman" w:hAnsi="Times New Roman" w:cs="Times New Roman"/>
        </w:rPr>
        <w:t xml:space="preserve"> , </w:t>
      </w:r>
      <w:r w:rsidR="00C75812" w:rsidRPr="001471C6">
        <w:rPr>
          <w:rFonts w:ascii="Times New Roman" w:hAnsi="Times New Roman" w:cs="Times New Roman"/>
          <w:i/>
        </w:rPr>
        <w:t>Natjecanje automehaničara, Natjecanje elektromehaničara,</w:t>
      </w:r>
      <w:r w:rsidRPr="001471C6">
        <w:rPr>
          <w:rFonts w:ascii="Times New Roman" w:hAnsi="Times New Roman" w:cs="Times New Roman"/>
          <w:i/>
        </w:rPr>
        <w:t xml:space="preserve">  Natjecanje in</w:t>
      </w:r>
      <w:r w:rsidR="00C75812" w:rsidRPr="001471C6">
        <w:rPr>
          <w:rFonts w:ascii="Times New Roman" w:hAnsi="Times New Roman" w:cs="Times New Roman"/>
          <w:i/>
        </w:rPr>
        <w:t>stalatera kućnih instalacija</w:t>
      </w:r>
      <w:r w:rsidR="00C75812" w:rsidRPr="001471C6">
        <w:rPr>
          <w:rFonts w:ascii="Times New Roman" w:hAnsi="Times New Roman" w:cs="Times New Roman"/>
        </w:rPr>
        <w:t xml:space="preserve"> - </w:t>
      </w:r>
      <w:proofErr w:type="spellStart"/>
      <w:r w:rsidR="00C75812" w:rsidRPr="001471C6">
        <w:rPr>
          <w:rFonts w:ascii="Times New Roman" w:hAnsi="Times New Roman" w:cs="Times New Roman"/>
        </w:rPr>
        <w:t>v</w:t>
      </w:r>
      <w:r w:rsidRPr="001471C6">
        <w:rPr>
          <w:rFonts w:ascii="Times New Roman" w:hAnsi="Times New Roman" w:cs="Times New Roman"/>
        </w:rPr>
        <w:t>remenik</w:t>
      </w:r>
      <w:proofErr w:type="spellEnd"/>
      <w:r w:rsidRPr="001471C6">
        <w:rPr>
          <w:rFonts w:ascii="Times New Roman" w:hAnsi="Times New Roman" w:cs="Times New Roman"/>
        </w:rPr>
        <w:t xml:space="preserve"> utvrđuje Državno povjerenstvo za provođenje natjecanja i objavljuje ga neposredno prije termina natjecanja, Škola koja sudjeluje snosi troškove za materijal koji učenici potroše uvježbavajući praktičnu zadaću te troškove putovanja i dnevnica za nastavnike mentore, Škola kojoj je povjerena organizacija snosi sve troškove organizacije natjecanja.</w:t>
      </w:r>
    </w:p>
    <w:p w:rsidR="00DE6FE1" w:rsidRPr="001471C6" w:rsidRDefault="00DE6FE1" w:rsidP="00DE6FE1">
      <w:pPr>
        <w:rPr>
          <w:rFonts w:ascii="Times New Roman" w:hAnsi="Times New Roman" w:cs="Times New Roman"/>
        </w:rPr>
      </w:pPr>
      <w:r w:rsidRPr="001471C6">
        <w:rPr>
          <w:rFonts w:ascii="Times New Roman" w:hAnsi="Times New Roman" w:cs="Times New Roman"/>
          <w:i/>
        </w:rPr>
        <w:t>Sportska natjecanja</w:t>
      </w:r>
      <w:r w:rsidRPr="001471C6">
        <w:rPr>
          <w:rFonts w:ascii="Times New Roman" w:hAnsi="Times New Roman" w:cs="Times New Roman"/>
        </w:rPr>
        <w:t xml:space="preserve"> : Stolni tenis Rukomet Kros Nogomet Košarka Šah Odbojka Badminton, </w:t>
      </w:r>
    </w:p>
    <w:p w:rsidR="00476934" w:rsidRPr="001471C6" w:rsidRDefault="00C75812" w:rsidP="00476934">
      <w:pPr>
        <w:rPr>
          <w:rFonts w:ascii="Times New Roman" w:hAnsi="Times New Roman" w:cs="Times New Roman"/>
        </w:rPr>
      </w:pPr>
      <w:r w:rsidRPr="001471C6">
        <w:rPr>
          <w:rFonts w:ascii="Times New Roman" w:hAnsi="Times New Roman" w:cs="Times New Roman"/>
          <w:i/>
        </w:rPr>
        <w:t>D</w:t>
      </w:r>
      <w:r w:rsidR="004D1771" w:rsidRPr="001471C6">
        <w:rPr>
          <w:rFonts w:ascii="Times New Roman" w:hAnsi="Times New Roman" w:cs="Times New Roman"/>
          <w:i/>
        </w:rPr>
        <w:t>ržavna smotra učenika s teškoćama</w:t>
      </w:r>
      <w:r w:rsidR="00476934" w:rsidRPr="001471C6">
        <w:rPr>
          <w:rFonts w:ascii="Times New Roman" w:hAnsi="Times New Roman" w:cs="Times New Roman"/>
        </w:rPr>
        <w:t xml:space="preserve">, </w:t>
      </w:r>
      <w:r w:rsidR="00476934" w:rsidRPr="001471C6">
        <w:rPr>
          <w:rFonts w:ascii="Times New Roman" w:hAnsi="Times New Roman" w:cs="Times New Roman"/>
          <w:i/>
        </w:rPr>
        <w:t>Državna smotra učeničkih zadruga</w:t>
      </w:r>
    </w:p>
    <w:p w:rsidR="00880252" w:rsidRPr="001471C6" w:rsidRDefault="00880252" w:rsidP="00FB616F">
      <w:pPr>
        <w:rPr>
          <w:rFonts w:ascii="Times New Roman" w:hAnsi="Times New Roman" w:cs="Times New Roman"/>
        </w:rPr>
      </w:pPr>
      <w:r w:rsidRPr="001471C6">
        <w:rPr>
          <w:rFonts w:ascii="Times New Roman" w:hAnsi="Times New Roman" w:cs="Times New Roman"/>
          <w:b/>
        </w:rPr>
        <w:t xml:space="preserve">Nagrade </w:t>
      </w:r>
      <w:r w:rsidRPr="001471C6">
        <w:rPr>
          <w:rFonts w:ascii="Times New Roman" w:hAnsi="Times New Roman" w:cs="Times New Roman"/>
        </w:rPr>
        <w:t>učenicima i ostali nespomenuti rashodi</w:t>
      </w:r>
      <w:r w:rsidRPr="001471C6">
        <w:rPr>
          <w:rFonts w:ascii="Times New Roman" w:hAnsi="Times New Roman" w:cs="Times New Roman"/>
          <w:b/>
        </w:rPr>
        <w:t xml:space="preserve"> </w:t>
      </w:r>
      <w:r w:rsidRPr="001471C6">
        <w:rPr>
          <w:rFonts w:ascii="Times New Roman" w:hAnsi="Times New Roman" w:cs="Times New Roman"/>
        </w:rPr>
        <w:t>- nagrade za najbolji uspjeh i sl.</w:t>
      </w:r>
    </w:p>
    <w:p w:rsidR="00880252" w:rsidRPr="001471C6" w:rsidRDefault="00880252" w:rsidP="00FB616F">
      <w:pPr>
        <w:rPr>
          <w:rFonts w:ascii="Times New Roman" w:hAnsi="Times New Roman" w:cs="Times New Roman"/>
        </w:rPr>
      </w:pPr>
      <w:r w:rsidRPr="001471C6">
        <w:rPr>
          <w:rFonts w:ascii="Times New Roman" w:hAnsi="Times New Roman" w:cs="Times New Roman"/>
        </w:rPr>
        <w:t>Rashodi natjecanja su razni rashodi nastali u pripremi i provođenju natjecanja učenika, rashodi nagrada se u prvom redu odnose na kupnju knjiga za odlične učenike i učenike sa izuzetnim rezultatima na natjecanjima, a ostali nespomenuti rashodi su rashodi za vijence i lampaše preminulih osoba vezanih za školu, razni darovi kupljeni kod odlazaka u posjete i slično a zavisi o uspjehu učenika i prolazu na viši nivo natjecanja.</w:t>
      </w:r>
    </w:p>
    <w:p w:rsidR="00AA7CC5" w:rsidRPr="001471C6" w:rsidRDefault="00AA7CC5" w:rsidP="00FB616F">
      <w:pPr>
        <w:rPr>
          <w:rFonts w:ascii="Times New Roman" w:hAnsi="Times New Roman" w:cs="Times New Roman"/>
          <w:b/>
        </w:rPr>
      </w:pPr>
      <w:r w:rsidRPr="001471C6">
        <w:rPr>
          <w:rFonts w:ascii="Times New Roman" w:hAnsi="Times New Roman" w:cs="Times New Roman"/>
          <w:b/>
        </w:rPr>
        <w:t>Izvannastavne aktivnosti</w:t>
      </w:r>
    </w:p>
    <w:p w:rsidR="001D5531" w:rsidRPr="001471C6" w:rsidRDefault="001D5531" w:rsidP="001D5531">
      <w:pPr>
        <w:rPr>
          <w:rFonts w:ascii="Times New Roman" w:hAnsi="Times New Roman" w:cs="Times New Roman"/>
        </w:rPr>
      </w:pPr>
      <w:r w:rsidRPr="001471C6">
        <w:rPr>
          <w:rFonts w:ascii="Times New Roman" w:hAnsi="Times New Roman" w:cs="Times New Roman"/>
          <w:i/>
        </w:rPr>
        <w:t>„Školski sportski klub“</w:t>
      </w:r>
      <w:r w:rsidRPr="001471C6">
        <w:rPr>
          <w:rFonts w:ascii="Times New Roman" w:hAnsi="Times New Roman" w:cs="Times New Roman"/>
        </w:rPr>
        <w:t xml:space="preserve">  - Razvijanje i poticanje pravedne igre te zadovoljnijih učenika kao ravnopravnih članova zajednice, sudjelovanje u sportskim natjecanjima, promicanje zdravih stilova života, realizacija tijekom školske godine, troškovnik: Sportska oprema  Medicinska oprema Hrana i piće (za natjecatelje) Nagradno putovanje/nagrade za natjecatelje i boravak u drugim mjestima (prema mogućnostima)</w:t>
      </w:r>
    </w:p>
    <w:p w:rsidR="001D5531" w:rsidRPr="001471C6" w:rsidRDefault="001D5531" w:rsidP="001D5531">
      <w:pPr>
        <w:rPr>
          <w:rFonts w:ascii="Times New Roman" w:hAnsi="Times New Roman" w:cs="Times New Roman"/>
        </w:rPr>
      </w:pPr>
      <w:r w:rsidRPr="001471C6">
        <w:rPr>
          <w:rFonts w:ascii="Times New Roman" w:hAnsi="Times New Roman" w:cs="Times New Roman"/>
          <w:i/>
        </w:rPr>
        <w:t>Mladež Crvenog križa</w:t>
      </w:r>
      <w:r w:rsidRPr="001471C6">
        <w:rPr>
          <w:rFonts w:ascii="Times New Roman" w:hAnsi="Times New Roman" w:cs="Times New Roman"/>
        </w:rPr>
        <w:t xml:space="preserve"> - Svrha rada s mladima je razvijanje osjećaja humanosti, tolerancije, milosrđa, suosjećanja i razumijevanja među mladima, što pridonosi ostvarivanju sretne zajed</w:t>
      </w:r>
      <w:r w:rsidR="00AA7CC5" w:rsidRPr="001471C6">
        <w:rPr>
          <w:rFonts w:ascii="Times New Roman" w:hAnsi="Times New Roman" w:cs="Times New Roman"/>
        </w:rPr>
        <w:t xml:space="preserve">nice i postizanju trajnog mira, realizacija tijekom školske godine, </w:t>
      </w:r>
      <w:proofErr w:type="spellStart"/>
      <w:r w:rsidR="00AA7CC5" w:rsidRPr="001471C6">
        <w:rPr>
          <w:rFonts w:ascii="Times New Roman" w:hAnsi="Times New Roman" w:cs="Times New Roman"/>
        </w:rPr>
        <w:t>troškovnik:materijali</w:t>
      </w:r>
      <w:proofErr w:type="spellEnd"/>
    </w:p>
    <w:p w:rsidR="00AA7CC5" w:rsidRPr="001471C6" w:rsidRDefault="00AA7CC5" w:rsidP="001D5531">
      <w:pPr>
        <w:rPr>
          <w:rFonts w:ascii="Times New Roman" w:hAnsi="Times New Roman" w:cs="Times New Roman"/>
        </w:rPr>
      </w:pPr>
      <w:r w:rsidRPr="001471C6">
        <w:rPr>
          <w:rFonts w:ascii="Times New Roman" w:hAnsi="Times New Roman" w:cs="Times New Roman"/>
          <w:i/>
        </w:rPr>
        <w:t>Ekološke aktivnosti</w:t>
      </w:r>
      <w:r w:rsidRPr="001471C6">
        <w:rPr>
          <w:rFonts w:ascii="Times New Roman" w:hAnsi="Times New Roman" w:cs="Times New Roman"/>
        </w:rPr>
        <w:t xml:space="preserve"> - Učenici se kontinuirano motiviraju na čuvanje okoliša, poštivanje prirode, svih živih bića kao i na življenje u skladu s prirodom, realizacija tijekom cijele školske godine , troškovnik: Škola snosi trošak participacije u projekt Eko škole </w:t>
      </w:r>
    </w:p>
    <w:p w:rsidR="00AA7CC5" w:rsidRPr="001471C6" w:rsidRDefault="00AA7CC5" w:rsidP="001D5531">
      <w:pPr>
        <w:rPr>
          <w:rFonts w:ascii="Times New Roman" w:hAnsi="Times New Roman" w:cs="Times New Roman"/>
        </w:rPr>
      </w:pPr>
      <w:r w:rsidRPr="001471C6">
        <w:rPr>
          <w:rFonts w:ascii="Times New Roman" w:hAnsi="Times New Roman" w:cs="Times New Roman"/>
          <w:i/>
        </w:rPr>
        <w:t>Susreti u knjižnici</w:t>
      </w:r>
      <w:r w:rsidRPr="001471C6">
        <w:rPr>
          <w:rFonts w:ascii="Times New Roman" w:hAnsi="Times New Roman" w:cs="Times New Roman"/>
        </w:rPr>
        <w:t xml:space="preserve">  -  Učiniti školsku knjižnicu mjestom okupljanja i provođenja slobodnog vremena kako bi postala bitan čimbenik osuvremenjivanja odgojno-obrazovnog procesa, </w:t>
      </w:r>
      <w:proofErr w:type="spellStart"/>
      <w:r w:rsidRPr="001471C6">
        <w:rPr>
          <w:rFonts w:ascii="Times New Roman" w:hAnsi="Times New Roman" w:cs="Times New Roman"/>
        </w:rPr>
        <w:t>Vremenik</w:t>
      </w:r>
      <w:proofErr w:type="spellEnd"/>
      <w:r w:rsidRPr="001471C6">
        <w:rPr>
          <w:rFonts w:ascii="Times New Roman" w:hAnsi="Times New Roman" w:cs="Times New Roman"/>
        </w:rPr>
        <w:t>: Mjesec hrvatske knjige (15. listopada – 15. studenog), troškovnik: Zakuska za eventualne goste (200 kn)</w:t>
      </w:r>
    </w:p>
    <w:p w:rsidR="00AA7CC5" w:rsidRPr="001471C6" w:rsidRDefault="00AA7CC5" w:rsidP="001D5531">
      <w:pPr>
        <w:rPr>
          <w:rFonts w:ascii="Times New Roman" w:hAnsi="Times New Roman" w:cs="Times New Roman"/>
        </w:rPr>
      </w:pPr>
      <w:r w:rsidRPr="001471C6">
        <w:rPr>
          <w:rFonts w:ascii="Times New Roman" w:hAnsi="Times New Roman" w:cs="Times New Roman"/>
          <w:i/>
        </w:rPr>
        <w:t>Vijeće učenika</w:t>
      </w:r>
      <w:r w:rsidRPr="001471C6">
        <w:rPr>
          <w:rFonts w:ascii="Times New Roman" w:hAnsi="Times New Roman" w:cs="Times New Roman"/>
        </w:rPr>
        <w:t xml:space="preserve"> - Sudjelovanje u organizaciji i životu škole u svim aspektima njenog djelovanja s razine statusa učenika, Nekoliko puta godišnje po potrebi, troškovnik: Troškovi radnog materijala, sudjelovanja na susretima i u projektima s predstavnicima Vijeća učenika drugih škola </w:t>
      </w:r>
    </w:p>
    <w:p w:rsidR="00AA7CC5" w:rsidRPr="001471C6" w:rsidRDefault="00AA7CC5" w:rsidP="001D5531">
      <w:pPr>
        <w:rPr>
          <w:rFonts w:ascii="Times New Roman" w:hAnsi="Times New Roman" w:cs="Times New Roman"/>
          <w:b/>
        </w:rPr>
      </w:pPr>
      <w:r w:rsidRPr="001471C6">
        <w:rPr>
          <w:rFonts w:ascii="Times New Roman" w:hAnsi="Times New Roman" w:cs="Times New Roman"/>
          <w:b/>
        </w:rPr>
        <w:t>Posebni programi</w:t>
      </w:r>
    </w:p>
    <w:p w:rsidR="001D5531" w:rsidRPr="001471C6" w:rsidRDefault="00AA7CC5" w:rsidP="001D5531">
      <w:pPr>
        <w:rPr>
          <w:rFonts w:ascii="Times New Roman" w:hAnsi="Times New Roman" w:cs="Times New Roman"/>
        </w:rPr>
      </w:pPr>
      <w:r w:rsidRPr="001471C6">
        <w:rPr>
          <w:rFonts w:ascii="Times New Roman" w:hAnsi="Times New Roman" w:cs="Times New Roman"/>
          <w:i/>
        </w:rPr>
        <w:lastRenderedPageBreak/>
        <w:t>Socijalna i zdravstvena zaštita učenika</w:t>
      </w:r>
      <w:r w:rsidRPr="001471C6">
        <w:rPr>
          <w:rFonts w:ascii="Times New Roman" w:hAnsi="Times New Roman" w:cs="Times New Roman"/>
        </w:rPr>
        <w:t xml:space="preserve"> - Podizanje svijesti o važnosti redovite higijene Smanjivanje interesa za eksperimentiranje i uzimanje opijata Podizanje razine obaviještenosti o spolnom razvoju,  spolnim bolestima i kontracepciji Prevencija nasilja i povećavanja sigurnosti učenika Razvijanje empatije za osobe lošijega socijalnog stanja, realizacija tijekom školske godine, troškovnik : Materijal za letke, plakate, papir u boji, boja za printer</w:t>
      </w:r>
      <w:r w:rsidR="001D5531" w:rsidRPr="001471C6">
        <w:rPr>
          <w:rFonts w:ascii="Times New Roman" w:hAnsi="Times New Roman" w:cs="Times New Roman"/>
        </w:rPr>
        <w:t xml:space="preserve"> </w:t>
      </w:r>
    </w:p>
    <w:p w:rsidR="00AA7CC5" w:rsidRPr="001471C6" w:rsidRDefault="0000296B" w:rsidP="0000296B">
      <w:pPr>
        <w:rPr>
          <w:rFonts w:ascii="Times New Roman" w:hAnsi="Times New Roman" w:cs="Times New Roman"/>
        </w:rPr>
      </w:pPr>
      <w:r w:rsidRPr="001471C6">
        <w:rPr>
          <w:rFonts w:ascii="Times New Roman" w:hAnsi="Times New Roman" w:cs="Times New Roman"/>
          <w:i/>
        </w:rPr>
        <w:t>Školski preventivni programi</w:t>
      </w:r>
      <w:r w:rsidRPr="001471C6">
        <w:rPr>
          <w:rFonts w:ascii="Times New Roman" w:hAnsi="Times New Roman" w:cs="Times New Roman"/>
        </w:rPr>
        <w:t xml:space="preserve"> - prevencija ovisnosti o drogama, alkoholu, kockanju/klađenju, pušenju, Prevencija ovisnosti i povećavanje sigurnosti učenika, njihovih roditelja i djelatnika u odgojno-obrazovnoj ustanovi Proširujući i produbljujući znanje o rizičnom ponašanju i posljedicama istog, želimo učvrstiti stavove i uvjerenja da je psihofizičko zdravlje nužno za uspješan život,  realizacija tijekom školske godine, troškovnik- Materijal za letke, plakate, papir u boji, boja za printer</w:t>
      </w:r>
    </w:p>
    <w:p w:rsidR="0000296B" w:rsidRPr="001471C6" w:rsidRDefault="0000296B" w:rsidP="0000296B">
      <w:pPr>
        <w:rPr>
          <w:rFonts w:ascii="Times New Roman" w:hAnsi="Times New Roman" w:cs="Times New Roman"/>
        </w:rPr>
      </w:pPr>
      <w:r w:rsidRPr="001471C6">
        <w:rPr>
          <w:rFonts w:ascii="Times New Roman" w:hAnsi="Times New Roman" w:cs="Times New Roman"/>
          <w:i/>
        </w:rPr>
        <w:t>Školski preventivni program za suzbijanje nasilja</w:t>
      </w:r>
      <w:r w:rsidRPr="001471C6">
        <w:rPr>
          <w:rFonts w:ascii="Times New Roman" w:hAnsi="Times New Roman" w:cs="Times New Roman"/>
        </w:rPr>
        <w:t>- Djelovanje u smjeru prevencije nasilja i povećanja sigurnosti učenika, njihovih roditelja i djelatnika u odgojno-obrazovnoj ustanovi, realizacija tijekom školske godine, troškovnik  - Sredstva potrebna za izradu promidžbenog materijala i promociju</w:t>
      </w:r>
    </w:p>
    <w:p w:rsidR="0000296B" w:rsidRPr="001471C6" w:rsidRDefault="0000296B" w:rsidP="0000296B">
      <w:pPr>
        <w:rPr>
          <w:rFonts w:ascii="Times New Roman" w:hAnsi="Times New Roman" w:cs="Times New Roman"/>
        </w:rPr>
      </w:pPr>
      <w:r w:rsidRPr="001471C6">
        <w:rPr>
          <w:rFonts w:ascii="Times New Roman" w:hAnsi="Times New Roman" w:cs="Times New Roman"/>
          <w:i/>
        </w:rPr>
        <w:t>Školski plan reagiranja u kriznim situacijama</w:t>
      </w:r>
      <w:r w:rsidRPr="001471C6">
        <w:rPr>
          <w:rFonts w:ascii="Times New Roman" w:hAnsi="Times New Roman" w:cs="Times New Roman"/>
        </w:rPr>
        <w:t xml:space="preserve"> - Reagiranje u situacijama u kojima dolazi do teškog ozljeđivanja, stradavanja sa smrtnom posljedicom i u katastrofama u kojima su mogući ljudski gubici i velike štete , realizacija tijekom školske godine, troškovnik: Sredstva potrebna za izradu promidžbenog materijala i promociju</w:t>
      </w:r>
    </w:p>
    <w:p w:rsidR="0000296B" w:rsidRPr="001471C6" w:rsidRDefault="0000296B" w:rsidP="0000296B">
      <w:pPr>
        <w:rPr>
          <w:rFonts w:ascii="Times New Roman" w:hAnsi="Times New Roman" w:cs="Times New Roman"/>
        </w:rPr>
      </w:pPr>
      <w:r w:rsidRPr="001471C6">
        <w:rPr>
          <w:rFonts w:ascii="Times New Roman" w:hAnsi="Times New Roman" w:cs="Times New Roman"/>
          <w:i/>
        </w:rPr>
        <w:t>Projekt suradnje s V. osnovnom školom Bjelovar</w:t>
      </w:r>
      <w:r w:rsidRPr="001471C6">
        <w:rPr>
          <w:rFonts w:ascii="Times New Roman" w:hAnsi="Times New Roman" w:cs="Times New Roman"/>
        </w:rPr>
        <w:t xml:space="preserve">  - razvijanje partnerstva, uspostavljanje suradnje  između odgojno-obrazovnih ustanova, razvijanje svijesti učenika Obrtničke škole Bjelovar o potrebama djece s teškoćama u razvoju, realizacija tijekom školske godine, troškovnik: Sredstva potrebna za izradu didaktičkih pomagala i materijal</w:t>
      </w:r>
    </w:p>
    <w:p w:rsidR="0000296B" w:rsidRPr="001471C6" w:rsidRDefault="006C0A96" w:rsidP="00FB616F">
      <w:pPr>
        <w:rPr>
          <w:rFonts w:ascii="Times New Roman" w:hAnsi="Times New Roman" w:cs="Times New Roman"/>
          <w:b/>
        </w:rPr>
      </w:pPr>
      <w:r w:rsidRPr="001471C6">
        <w:rPr>
          <w:rFonts w:ascii="Times New Roman" w:hAnsi="Times New Roman" w:cs="Times New Roman"/>
          <w:b/>
        </w:rPr>
        <w:t xml:space="preserve">Izleti, stručne ekskurzije i terenska nastava – </w:t>
      </w:r>
    </w:p>
    <w:p w:rsidR="0000296B" w:rsidRPr="001471C6" w:rsidRDefault="006C0A96" w:rsidP="00FB616F">
      <w:pPr>
        <w:rPr>
          <w:rFonts w:ascii="Times New Roman" w:hAnsi="Times New Roman" w:cs="Times New Roman"/>
        </w:rPr>
      </w:pPr>
      <w:r w:rsidRPr="001471C6">
        <w:rPr>
          <w:rFonts w:ascii="Times New Roman" w:hAnsi="Times New Roman" w:cs="Times New Roman"/>
          <w:i/>
        </w:rPr>
        <w:t xml:space="preserve">Posjet učenika Elektri </w:t>
      </w:r>
      <w:r w:rsidR="0000296B" w:rsidRPr="001471C6">
        <w:rPr>
          <w:rFonts w:ascii="Times New Roman" w:hAnsi="Times New Roman" w:cs="Times New Roman"/>
          <w:i/>
        </w:rPr>
        <w:t>Bjelovar</w:t>
      </w:r>
      <w:r w:rsidR="0000296B" w:rsidRPr="001471C6">
        <w:rPr>
          <w:rFonts w:ascii="Times New Roman" w:hAnsi="Times New Roman" w:cs="Times New Roman"/>
        </w:rPr>
        <w:t xml:space="preserve"> ( stručna ekskurzija) - Upoznati učenike sa stvarnim tehničko – tehnološkim procesima u realnim uvjetima, tijekom školske godine, troškovnik: Troškovi prijevoza, dnevnice</w:t>
      </w:r>
    </w:p>
    <w:p w:rsidR="00247AEE" w:rsidRPr="001471C6" w:rsidRDefault="0000296B" w:rsidP="00247AEE">
      <w:pPr>
        <w:rPr>
          <w:rFonts w:ascii="Times New Roman" w:hAnsi="Times New Roman" w:cs="Times New Roman"/>
        </w:rPr>
      </w:pPr>
      <w:r w:rsidRPr="001471C6">
        <w:rPr>
          <w:rFonts w:ascii="Times New Roman" w:hAnsi="Times New Roman" w:cs="Times New Roman"/>
          <w:i/>
        </w:rPr>
        <w:t>Posjet učenika geotermalnoj elektrani Ciglena</w:t>
      </w:r>
      <w:r w:rsidR="00247AEE" w:rsidRPr="001471C6">
        <w:rPr>
          <w:rFonts w:ascii="Times New Roman" w:hAnsi="Times New Roman" w:cs="Times New Roman"/>
        </w:rPr>
        <w:t xml:space="preserve"> - Upoznati učenike sa stvarnim tehničko – tehnološkim procesima u realnim uvjetima, Tijekom školske godine, troškovnik: Troškovi prijevoza, dnevnice</w:t>
      </w:r>
    </w:p>
    <w:p w:rsidR="00247AEE" w:rsidRPr="001471C6" w:rsidRDefault="00247AEE" w:rsidP="00247AEE">
      <w:pPr>
        <w:rPr>
          <w:rFonts w:ascii="Times New Roman" w:hAnsi="Times New Roman" w:cs="Times New Roman"/>
        </w:rPr>
      </w:pPr>
      <w:proofErr w:type="spellStart"/>
      <w:r w:rsidRPr="001471C6">
        <w:rPr>
          <w:rFonts w:ascii="Times New Roman" w:hAnsi="Times New Roman" w:cs="Times New Roman"/>
          <w:i/>
        </w:rPr>
        <w:t>Autoshow</w:t>
      </w:r>
      <w:proofErr w:type="spellEnd"/>
      <w:r w:rsidRPr="001471C6">
        <w:rPr>
          <w:rFonts w:ascii="Times New Roman" w:hAnsi="Times New Roman" w:cs="Times New Roman"/>
          <w:i/>
        </w:rPr>
        <w:t xml:space="preserve"> Zagreb</w:t>
      </w:r>
      <w:r w:rsidRPr="001471C6">
        <w:rPr>
          <w:rFonts w:ascii="Times New Roman" w:hAnsi="Times New Roman" w:cs="Times New Roman"/>
        </w:rPr>
        <w:t xml:space="preserve"> - Upoznavanje učenika s  programom njege i održavanja vozila; goriva, maziva i dodacima, rezervnim dijelovima; automodelima, financijskim i ostalim uslugama, stručnim udruženjima i publicistikom automobilske branše. Realizacija – mjesec travanj-svibanj 2021, troškovnik: Troškovi prijevoza, dnevnice, ulaznice za sajam</w:t>
      </w:r>
    </w:p>
    <w:p w:rsidR="00247AEE" w:rsidRPr="001471C6" w:rsidRDefault="00247AEE" w:rsidP="00FB616F">
      <w:pPr>
        <w:rPr>
          <w:rFonts w:ascii="Times New Roman" w:hAnsi="Times New Roman" w:cs="Times New Roman"/>
        </w:rPr>
      </w:pPr>
      <w:r w:rsidRPr="001471C6">
        <w:rPr>
          <w:rFonts w:ascii="Times New Roman" w:hAnsi="Times New Roman" w:cs="Times New Roman"/>
          <w:i/>
        </w:rPr>
        <w:t>P</w:t>
      </w:r>
      <w:r w:rsidR="006C0A96" w:rsidRPr="001471C6">
        <w:rPr>
          <w:rFonts w:ascii="Times New Roman" w:hAnsi="Times New Roman" w:cs="Times New Roman"/>
          <w:i/>
        </w:rPr>
        <w:t>osjet učenika kazališt</w:t>
      </w:r>
      <w:r w:rsidRPr="001471C6">
        <w:rPr>
          <w:rFonts w:ascii="Times New Roman" w:hAnsi="Times New Roman" w:cs="Times New Roman"/>
          <w:i/>
        </w:rPr>
        <w:t>u</w:t>
      </w:r>
      <w:r w:rsidRPr="001471C6">
        <w:rPr>
          <w:rFonts w:ascii="Times New Roman" w:hAnsi="Times New Roman" w:cs="Times New Roman"/>
        </w:rPr>
        <w:t xml:space="preserve"> ( jednodnevni izlet u Zagreb) - Razvijanje umjetničkih, kulturnih i spoznajnih vrijednosti kod učenika</w:t>
      </w:r>
      <w:r w:rsidR="006C0A96" w:rsidRPr="001471C6">
        <w:rPr>
          <w:rFonts w:ascii="Times New Roman" w:hAnsi="Times New Roman" w:cs="Times New Roman"/>
        </w:rPr>
        <w:t xml:space="preserve"> </w:t>
      </w:r>
      <w:r w:rsidRPr="001471C6">
        <w:rPr>
          <w:rFonts w:ascii="Times New Roman" w:hAnsi="Times New Roman" w:cs="Times New Roman"/>
        </w:rPr>
        <w:t>, realizacija tijekom školske godine, troškovi: Troškovi prijevoza, dnevnice, ulaznice</w:t>
      </w:r>
    </w:p>
    <w:p w:rsidR="006C0A96" w:rsidRPr="001471C6" w:rsidRDefault="00247AEE" w:rsidP="00FB616F">
      <w:pPr>
        <w:rPr>
          <w:rFonts w:ascii="Times New Roman" w:hAnsi="Times New Roman" w:cs="Times New Roman"/>
        </w:rPr>
      </w:pPr>
      <w:r w:rsidRPr="001471C6">
        <w:rPr>
          <w:rFonts w:ascii="Times New Roman" w:hAnsi="Times New Roman" w:cs="Times New Roman"/>
          <w:i/>
        </w:rPr>
        <w:t>E</w:t>
      </w:r>
      <w:r w:rsidR="006C0A96" w:rsidRPr="001471C6">
        <w:rPr>
          <w:rFonts w:ascii="Times New Roman" w:hAnsi="Times New Roman" w:cs="Times New Roman"/>
          <w:i/>
        </w:rPr>
        <w:t xml:space="preserve">kskurzija </w:t>
      </w:r>
      <w:r w:rsidRPr="001471C6">
        <w:rPr>
          <w:rFonts w:ascii="Times New Roman" w:hAnsi="Times New Roman" w:cs="Times New Roman"/>
          <w:i/>
        </w:rPr>
        <w:t>( maturalac) završnih razreda</w:t>
      </w:r>
      <w:r w:rsidRPr="001471C6">
        <w:rPr>
          <w:rFonts w:ascii="Times New Roman" w:hAnsi="Times New Roman" w:cs="Times New Roman"/>
        </w:rPr>
        <w:t>- Poticanje kvalitetne komunikacije među učenicima Učenje socijalnih vještina, vještina komunikacije i ustaljenih obrazaca ponašanja u izvanškolskom okruženju</w:t>
      </w:r>
      <w:r w:rsidR="006C0A96" w:rsidRPr="001471C6">
        <w:rPr>
          <w:rFonts w:ascii="Times New Roman" w:hAnsi="Times New Roman" w:cs="Times New Roman"/>
        </w:rPr>
        <w:t xml:space="preserve"> </w:t>
      </w:r>
      <w:r w:rsidRPr="001471C6">
        <w:rPr>
          <w:rFonts w:ascii="Times New Roman" w:hAnsi="Times New Roman" w:cs="Times New Roman"/>
        </w:rPr>
        <w:t>- Travanj (tijekom uskršnjih praznika) – do tri dana, troškovnik: Troškove maturalnog putovanja u potpunosti financiraju roditelji učenika</w:t>
      </w:r>
      <w:r w:rsidR="006C0A96" w:rsidRPr="001471C6">
        <w:rPr>
          <w:rFonts w:ascii="Times New Roman" w:hAnsi="Times New Roman" w:cs="Times New Roman"/>
        </w:rPr>
        <w:t xml:space="preserve"> </w:t>
      </w:r>
    </w:p>
    <w:p w:rsidR="00247AEE" w:rsidRPr="001471C6" w:rsidRDefault="00247AEE" w:rsidP="00FB616F">
      <w:pPr>
        <w:rPr>
          <w:rFonts w:ascii="Times New Roman" w:hAnsi="Times New Roman" w:cs="Times New Roman"/>
        </w:rPr>
      </w:pPr>
      <w:r w:rsidRPr="001471C6">
        <w:rPr>
          <w:rFonts w:ascii="Times New Roman" w:hAnsi="Times New Roman" w:cs="Times New Roman"/>
        </w:rPr>
        <w:t xml:space="preserve">Projekti ustanove: </w:t>
      </w:r>
    </w:p>
    <w:p w:rsidR="00247AEE" w:rsidRPr="001471C6" w:rsidRDefault="00247AEE" w:rsidP="00247AEE">
      <w:pPr>
        <w:rPr>
          <w:rFonts w:ascii="Times New Roman" w:hAnsi="Times New Roman" w:cs="Times New Roman"/>
        </w:rPr>
      </w:pPr>
      <w:proofErr w:type="spellStart"/>
      <w:r w:rsidRPr="001471C6">
        <w:rPr>
          <w:rFonts w:ascii="Times New Roman" w:hAnsi="Times New Roman" w:cs="Times New Roman"/>
          <w:i/>
        </w:rPr>
        <w:t>Samovrjednovane</w:t>
      </w:r>
      <w:proofErr w:type="spellEnd"/>
      <w:r w:rsidRPr="001471C6">
        <w:rPr>
          <w:rFonts w:ascii="Times New Roman" w:hAnsi="Times New Roman" w:cs="Times New Roman"/>
          <w:i/>
        </w:rPr>
        <w:t xml:space="preserve"> škole</w:t>
      </w:r>
      <w:r w:rsidRPr="001471C6">
        <w:rPr>
          <w:rFonts w:ascii="Times New Roman" w:hAnsi="Times New Roman" w:cs="Times New Roman"/>
        </w:rPr>
        <w:t>- Unapređivanje kvalitete škole kao organizacije, unapređivanje kvalitete nastave te nastavnika kao profesionalaca, tijekom školske godine, troškovi: Papir za ankete, boja za printer, troškovi prezentacije, sredstva potrebna za nabavu suvremenih nastavnih sredstava i pomagala, sredstva potrebna za stručno usavršavanje</w:t>
      </w:r>
    </w:p>
    <w:p w:rsidR="00247AEE" w:rsidRPr="001471C6" w:rsidRDefault="00247AEE" w:rsidP="00247AEE">
      <w:pPr>
        <w:rPr>
          <w:rFonts w:ascii="Times New Roman" w:hAnsi="Times New Roman" w:cs="Times New Roman"/>
        </w:rPr>
      </w:pPr>
      <w:r w:rsidRPr="001471C6">
        <w:rPr>
          <w:rFonts w:ascii="Times New Roman" w:hAnsi="Times New Roman" w:cs="Times New Roman"/>
        </w:rPr>
        <w:lastRenderedPageBreak/>
        <w:t xml:space="preserve">Etički kodeks Obrtničke škole Bjelovar - Razvijanje moralnih i karakternih vrijednosti učenika Izgrađivanje i obrazovanje cjelovite osobe, sposobne i spremne nositi se s najzahtjevnijim izazovima suvremenog društva, </w:t>
      </w:r>
      <w:r w:rsidR="00476934" w:rsidRPr="001471C6">
        <w:rPr>
          <w:rFonts w:ascii="Times New Roman" w:hAnsi="Times New Roman" w:cs="Times New Roman"/>
        </w:rPr>
        <w:t xml:space="preserve">realizacija: </w:t>
      </w:r>
      <w:r w:rsidRPr="001471C6">
        <w:rPr>
          <w:rFonts w:ascii="Times New Roman" w:hAnsi="Times New Roman" w:cs="Times New Roman"/>
        </w:rPr>
        <w:t>tijekom školske godine, troškovi: Materijal za letke, boja za printer, troškovi prezentacije</w:t>
      </w:r>
    </w:p>
    <w:p w:rsidR="00656041" w:rsidRPr="001471C6" w:rsidRDefault="00656041" w:rsidP="00656041">
      <w:pPr>
        <w:rPr>
          <w:rFonts w:ascii="Times New Roman" w:hAnsi="Times New Roman" w:cs="Times New Roman"/>
        </w:rPr>
      </w:pPr>
      <w:r w:rsidRPr="001471C6">
        <w:rPr>
          <w:rFonts w:ascii="Times New Roman" w:hAnsi="Times New Roman" w:cs="Times New Roman"/>
        </w:rPr>
        <w:t xml:space="preserve">Kako uspješno učiti - Poboljšavanje tehnika učenja Poboljšavanje školskog uspjeha učenika Poticanje samopouzdanja kod učenika, </w:t>
      </w:r>
      <w:r w:rsidR="00476934" w:rsidRPr="001471C6">
        <w:rPr>
          <w:rFonts w:ascii="Times New Roman" w:hAnsi="Times New Roman" w:cs="Times New Roman"/>
        </w:rPr>
        <w:t xml:space="preserve">realizacija: </w:t>
      </w:r>
      <w:r w:rsidRPr="001471C6">
        <w:rPr>
          <w:rFonts w:ascii="Times New Roman" w:hAnsi="Times New Roman" w:cs="Times New Roman"/>
        </w:rPr>
        <w:t>tijekom školske godine, troškovi: Materijal za letke, boja za printer, troškovi prezentacije</w:t>
      </w:r>
    </w:p>
    <w:p w:rsidR="00656041" w:rsidRPr="001471C6" w:rsidRDefault="00656041" w:rsidP="00656041">
      <w:pPr>
        <w:rPr>
          <w:rFonts w:ascii="Times New Roman" w:hAnsi="Times New Roman" w:cs="Times New Roman"/>
        </w:rPr>
      </w:pPr>
      <w:r w:rsidRPr="001471C6">
        <w:rPr>
          <w:rFonts w:ascii="Times New Roman" w:hAnsi="Times New Roman" w:cs="Times New Roman"/>
        </w:rPr>
        <w:t xml:space="preserve">Program aktivnosti za sprječavanje nasilja među djecom i mladima , Program aktivnosti za sprječavanje nasilja među djecom i mladima, </w:t>
      </w:r>
      <w:r w:rsidR="00476934" w:rsidRPr="001471C6">
        <w:rPr>
          <w:rFonts w:ascii="Times New Roman" w:hAnsi="Times New Roman" w:cs="Times New Roman"/>
        </w:rPr>
        <w:t>realizacija: t</w:t>
      </w:r>
      <w:r w:rsidRPr="001471C6">
        <w:rPr>
          <w:rFonts w:ascii="Times New Roman" w:hAnsi="Times New Roman" w:cs="Times New Roman"/>
        </w:rPr>
        <w:t>ijekom školske godine, Materijal za letke, plakate, papir u boji, boja za printer  (300, 00 kn)</w:t>
      </w:r>
    </w:p>
    <w:p w:rsidR="00656041" w:rsidRPr="001471C6" w:rsidRDefault="00656041" w:rsidP="00656041">
      <w:pPr>
        <w:rPr>
          <w:rFonts w:ascii="Times New Roman" w:hAnsi="Times New Roman" w:cs="Times New Roman"/>
        </w:rPr>
      </w:pPr>
      <w:r w:rsidRPr="001471C6">
        <w:rPr>
          <w:rFonts w:ascii="Times New Roman" w:hAnsi="Times New Roman" w:cs="Times New Roman"/>
        </w:rPr>
        <w:t xml:space="preserve">Humanitarna akcija za učenike lošeg socijalnog statusa </w:t>
      </w:r>
      <w:r w:rsidR="00476934" w:rsidRPr="001471C6">
        <w:rPr>
          <w:rFonts w:ascii="Times New Roman" w:hAnsi="Times New Roman" w:cs="Times New Roman"/>
        </w:rPr>
        <w:t xml:space="preserve">– realizacija: </w:t>
      </w:r>
      <w:r w:rsidRPr="001471C6">
        <w:rPr>
          <w:rFonts w:ascii="Times New Roman" w:hAnsi="Times New Roman" w:cs="Times New Roman"/>
        </w:rPr>
        <w:t xml:space="preserve"> Predblagdansko vrijeme (Božić i Uskrs), </w:t>
      </w:r>
      <w:r w:rsidR="00476934" w:rsidRPr="001471C6">
        <w:rPr>
          <w:rFonts w:ascii="Times New Roman" w:hAnsi="Times New Roman" w:cs="Times New Roman"/>
        </w:rPr>
        <w:t xml:space="preserve">troškovnik: </w:t>
      </w:r>
      <w:r w:rsidRPr="001471C6">
        <w:rPr>
          <w:rFonts w:ascii="Times New Roman" w:hAnsi="Times New Roman" w:cs="Times New Roman"/>
        </w:rPr>
        <w:t>Materijal za ukrase, papir u boji, boja za printer  (200,00 kn)</w:t>
      </w:r>
    </w:p>
    <w:p w:rsidR="00656041" w:rsidRPr="001471C6" w:rsidRDefault="00656041" w:rsidP="00656041">
      <w:pPr>
        <w:rPr>
          <w:rFonts w:ascii="Times New Roman" w:hAnsi="Times New Roman" w:cs="Times New Roman"/>
        </w:rPr>
      </w:pPr>
      <w:r w:rsidRPr="001471C6">
        <w:rPr>
          <w:rFonts w:ascii="Times New Roman" w:hAnsi="Times New Roman" w:cs="Times New Roman"/>
        </w:rPr>
        <w:t>Humanitarni rad učenika - Poticati zajedništvo, suradnju, izvannastavno druženje, kreativnost, volonterstvo, empatiju.</w:t>
      </w:r>
      <w:r w:rsidR="00476934" w:rsidRPr="001471C6">
        <w:rPr>
          <w:rFonts w:ascii="Times New Roman" w:hAnsi="Times New Roman" w:cs="Times New Roman"/>
        </w:rPr>
        <w:t xml:space="preserve"> Realizacija:</w:t>
      </w:r>
      <w:r w:rsidRPr="001471C6">
        <w:rPr>
          <w:rFonts w:ascii="Times New Roman" w:hAnsi="Times New Roman" w:cs="Times New Roman"/>
        </w:rPr>
        <w:t xml:space="preserve"> Studeni/prosinac, veljača/ožujak, svibanj/lipanj, </w:t>
      </w:r>
      <w:r w:rsidR="00476934" w:rsidRPr="001471C6">
        <w:rPr>
          <w:rFonts w:ascii="Times New Roman" w:hAnsi="Times New Roman" w:cs="Times New Roman"/>
        </w:rPr>
        <w:t xml:space="preserve">troškovnik: </w:t>
      </w:r>
      <w:r w:rsidRPr="001471C6">
        <w:rPr>
          <w:rFonts w:ascii="Times New Roman" w:hAnsi="Times New Roman" w:cs="Times New Roman"/>
        </w:rPr>
        <w:t xml:space="preserve">Materijal i pribor za izradu ukrasa, salvete, ljepilo, ukrasni papiri, magneti, </w:t>
      </w:r>
      <w:proofErr w:type="spellStart"/>
      <w:r w:rsidRPr="001471C6">
        <w:rPr>
          <w:rFonts w:ascii="Times New Roman" w:hAnsi="Times New Roman" w:cs="Times New Roman"/>
        </w:rPr>
        <w:t>hamer</w:t>
      </w:r>
      <w:proofErr w:type="spellEnd"/>
      <w:r w:rsidRPr="001471C6">
        <w:rPr>
          <w:rFonts w:ascii="Times New Roman" w:hAnsi="Times New Roman" w:cs="Times New Roman"/>
        </w:rPr>
        <w:t xml:space="preserve"> (300,00 kn)</w:t>
      </w:r>
    </w:p>
    <w:p w:rsidR="00656041" w:rsidRPr="001471C6" w:rsidRDefault="00656041" w:rsidP="00656041">
      <w:pPr>
        <w:rPr>
          <w:rFonts w:ascii="Times New Roman" w:hAnsi="Times New Roman" w:cs="Times New Roman"/>
        </w:rPr>
      </w:pPr>
      <w:r w:rsidRPr="001471C6">
        <w:rPr>
          <w:rFonts w:ascii="Times New Roman" w:hAnsi="Times New Roman" w:cs="Times New Roman"/>
        </w:rPr>
        <w:t xml:space="preserve">Tjedan strane kulture – </w:t>
      </w:r>
      <w:r w:rsidR="00476934" w:rsidRPr="001471C6">
        <w:rPr>
          <w:rFonts w:ascii="Times New Roman" w:hAnsi="Times New Roman" w:cs="Times New Roman"/>
        </w:rPr>
        <w:t xml:space="preserve">realizacija: </w:t>
      </w:r>
      <w:r w:rsidRPr="001471C6">
        <w:rPr>
          <w:rFonts w:ascii="Times New Roman" w:hAnsi="Times New Roman" w:cs="Times New Roman"/>
        </w:rPr>
        <w:t xml:space="preserve">travanj, </w:t>
      </w:r>
      <w:r w:rsidR="00476934" w:rsidRPr="001471C6">
        <w:rPr>
          <w:rFonts w:ascii="Times New Roman" w:hAnsi="Times New Roman" w:cs="Times New Roman"/>
        </w:rPr>
        <w:t xml:space="preserve">troškovnik: </w:t>
      </w:r>
      <w:r w:rsidRPr="001471C6">
        <w:rPr>
          <w:rFonts w:ascii="Times New Roman" w:hAnsi="Times New Roman" w:cs="Times New Roman"/>
        </w:rPr>
        <w:t xml:space="preserve">Troškovi izložbe, predavača, letaka, brošura, </w:t>
      </w:r>
      <w:proofErr w:type="spellStart"/>
      <w:r w:rsidRPr="001471C6">
        <w:rPr>
          <w:rFonts w:ascii="Times New Roman" w:hAnsi="Times New Roman" w:cs="Times New Roman"/>
        </w:rPr>
        <w:t>Printanje</w:t>
      </w:r>
      <w:proofErr w:type="spellEnd"/>
      <w:r w:rsidRPr="001471C6">
        <w:rPr>
          <w:rFonts w:ascii="Times New Roman" w:hAnsi="Times New Roman" w:cs="Times New Roman"/>
        </w:rPr>
        <w:t xml:space="preserve"> fotografija i tekstova, Zakuska za strane goste, 1000,00 kn</w:t>
      </w:r>
    </w:p>
    <w:p w:rsidR="00656041" w:rsidRPr="001471C6" w:rsidRDefault="00656041" w:rsidP="00656041">
      <w:pPr>
        <w:rPr>
          <w:rFonts w:ascii="Times New Roman" w:hAnsi="Times New Roman" w:cs="Times New Roman"/>
        </w:rPr>
      </w:pPr>
      <w:r w:rsidRPr="001471C6">
        <w:rPr>
          <w:rFonts w:ascii="Times New Roman" w:hAnsi="Times New Roman" w:cs="Times New Roman"/>
        </w:rPr>
        <w:t xml:space="preserve">Učenička zadruga </w:t>
      </w:r>
      <w:r w:rsidR="00476934" w:rsidRPr="001471C6">
        <w:rPr>
          <w:rFonts w:ascii="Times New Roman" w:hAnsi="Times New Roman" w:cs="Times New Roman"/>
        </w:rPr>
        <w:t>–</w:t>
      </w:r>
      <w:r w:rsidRPr="001471C6">
        <w:rPr>
          <w:rFonts w:ascii="Times New Roman" w:hAnsi="Times New Roman" w:cs="Times New Roman"/>
        </w:rPr>
        <w:t xml:space="preserve"> </w:t>
      </w:r>
      <w:r w:rsidR="00476934" w:rsidRPr="001471C6">
        <w:rPr>
          <w:rFonts w:ascii="Times New Roman" w:hAnsi="Times New Roman" w:cs="Times New Roman"/>
        </w:rPr>
        <w:t xml:space="preserve">realizacija: </w:t>
      </w:r>
      <w:r w:rsidRPr="001471C6">
        <w:rPr>
          <w:rFonts w:ascii="Times New Roman" w:hAnsi="Times New Roman" w:cs="Times New Roman"/>
        </w:rPr>
        <w:t xml:space="preserve">Tijekom školske godine, </w:t>
      </w:r>
      <w:r w:rsidR="00476934" w:rsidRPr="001471C6">
        <w:rPr>
          <w:rFonts w:ascii="Times New Roman" w:hAnsi="Times New Roman" w:cs="Times New Roman"/>
        </w:rPr>
        <w:t xml:space="preserve">troškovnik: </w:t>
      </w:r>
      <w:r w:rsidRPr="001471C6">
        <w:rPr>
          <w:rFonts w:ascii="Times New Roman" w:hAnsi="Times New Roman" w:cs="Times New Roman"/>
        </w:rPr>
        <w:t>članske iskaznice, Potrebni materijal  Papir  Troškovi hrane i pića (prema financijskim mogućnostima Zadruge)</w:t>
      </w:r>
    </w:p>
    <w:p w:rsidR="006C0A96" w:rsidRPr="001471C6" w:rsidRDefault="006C0A96" w:rsidP="00656041">
      <w:pPr>
        <w:rPr>
          <w:rFonts w:ascii="Times New Roman" w:hAnsi="Times New Roman" w:cs="Times New Roman"/>
          <w:b/>
        </w:rPr>
      </w:pPr>
      <w:r w:rsidRPr="001471C6">
        <w:rPr>
          <w:rFonts w:ascii="Times New Roman" w:hAnsi="Times New Roman" w:cs="Times New Roman"/>
          <w:b/>
        </w:rPr>
        <w:t>Obilježavanje v</w:t>
      </w:r>
      <w:r w:rsidR="00710C1E" w:rsidRPr="001471C6">
        <w:rPr>
          <w:rFonts w:ascii="Times New Roman" w:hAnsi="Times New Roman" w:cs="Times New Roman"/>
          <w:b/>
        </w:rPr>
        <w:t xml:space="preserve">ažnijih datuma i manifestacija </w:t>
      </w:r>
      <w:r w:rsidRPr="001471C6">
        <w:rPr>
          <w:rFonts w:ascii="Times New Roman" w:hAnsi="Times New Roman" w:cs="Times New Roman"/>
          <w:b/>
        </w:rPr>
        <w:t xml:space="preserve"> </w:t>
      </w:r>
    </w:p>
    <w:p w:rsidR="00DE6FE1" w:rsidRPr="001471C6" w:rsidRDefault="006C0A96" w:rsidP="00DE6FE1">
      <w:pPr>
        <w:rPr>
          <w:rFonts w:ascii="Times New Roman" w:hAnsi="Times New Roman" w:cs="Times New Roman"/>
        </w:rPr>
      </w:pPr>
      <w:r w:rsidRPr="001471C6">
        <w:rPr>
          <w:rFonts w:ascii="Times New Roman" w:hAnsi="Times New Roman" w:cs="Times New Roman"/>
        </w:rPr>
        <w:t xml:space="preserve">Dan otvorenih vrata, </w:t>
      </w:r>
      <w:r w:rsidR="00295204" w:rsidRPr="001471C6">
        <w:rPr>
          <w:rFonts w:ascii="Times New Roman" w:hAnsi="Times New Roman" w:cs="Times New Roman"/>
        </w:rPr>
        <w:t>ku</w:t>
      </w:r>
      <w:r w:rsidR="00656041" w:rsidRPr="001471C6">
        <w:rPr>
          <w:rFonts w:ascii="Times New Roman" w:hAnsi="Times New Roman" w:cs="Times New Roman"/>
        </w:rPr>
        <w:t xml:space="preserve">lturna i javna djelatnost škole - Sredstva potrebna za izradu promidžbenog materijala i promociju, nagrade, sokove, sendviče (300,00 kn), </w:t>
      </w:r>
      <w:r w:rsidR="00295204" w:rsidRPr="001471C6">
        <w:rPr>
          <w:rFonts w:ascii="Times New Roman" w:hAnsi="Times New Roman" w:cs="Times New Roman"/>
        </w:rPr>
        <w:t xml:space="preserve"> međunarodni dan kravate, Smotra srednjih škola,  Dan učitelja </w:t>
      </w:r>
      <w:proofErr w:type="spellStart"/>
      <w:r w:rsidR="00295204" w:rsidRPr="001471C6">
        <w:rPr>
          <w:rFonts w:ascii="Times New Roman" w:hAnsi="Times New Roman" w:cs="Times New Roman"/>
        </w:rPr>
        <w:t>isl</w:t>
      </w:r>
      <w:proofErr w:type="spellEnd"/>
      <w:r w:rsidR="00295204" w:rsidRPr="001471C6">
        <w:rPr>
          <w:rFonts w:ascii="Times New Roman" w:hAnsi="Times New Roman" w:cs="Times New Roman"/>
        </w:rPr>
        <w:t>. – uređenje prostora je rashod za ukrašavanje prostora škole prilikom raznih manifestacija ili praznika</w:t>
      </w:r>
    </w:p>
    <w:p w:rsidR="00DE6FE1" w:rsidRPr="001471C6" w:rsidRDefault="00DE6FE1" w:rsidP="00FB616F">
      <w:pPr>
        <w:rPr>
          <w:rFonts w:ascii="Times New Roman" w:hAnsi="Times New Roman" w:cs="Times New Roman"/>
          <w:b/>
        </w:rPr>
      </w:pPr>
      <w:r w:rsidRPr="001471C6">
        <w:rPr>
          <w:rFonts w:ascii="Times New Roman" w:hAnsi="Times New Roman" w:cs="Times New Roman"/>
          <w:b/>
        </w:rPr>
        <w:t>Promidžba škole</w:t>
      </w:r>
    </w:p>
    <w:p w:rsidR="00710C1E" w:rsidRPr="001471C6" w:rsidRDefault="00476934" w:rsidP="00DE6FE1">
      <w:pPr>
        <w:rPr>
          <w:rFonts w:ascii="Times New Roman" w:hAnsi="Times New Roman" w:cs="Times New Roman"/>
        </w:rPr>
      </w:pPr>
      <w:r w:rsidRPr="001471C6">
        <w:rPr>
          <w:rFonts w:ascii="Times New Roman" w:hAnsi="Times New Roman" w:cs="Times New Roman"/>
          <w:i/>
        </w:rPr>
        <w:t>Dan otvorenih vrata</w:t>
      </w:r>
      <w:r w:rsidRPr="001471C6">
        <w:rPr>
          <w:rFonts w:ascii="Times New Roman" w:hAnsi="Times New Roman" w:cs="Times New Roman"/>
        </w:rPr>
        <w:t xml:space="preserve"> - Svim učenicima osmih razreda osnovne škole koji su zainteresirani za upis u našu Školu, njihovim roditeljima, nastavnicima i ostalim zainteresiranima Zainteresirani učenici imaju priliku dobiti informacije o upisu u   školu, upoznati profesore, zanimanja koja upisujemo, realizacija:  svibanj, troškovnik: Materijal za letke i plakate, papir u boji, boja za printer, p</w:t>
      </w:r>
      <w:r w:rsidR="00295204" w:rsidRPr="001471C6">
        <w:rPr>
          <w:rFonts w:ascii="Times New Roman" w:hAnsi="Times New Roman" w:cs="Times New Roman"/>
        </w:rPr>
        <w:t>redstavljanje škole- profesionalno usmjeravanje, predstavljanje škole učenicima 8. razreda Županije</w:t>
      </w:r>
      <w:r w:rsidR="00C53CAB" w:rsidRPr="001471C6">
        <w:rPr>
          <w:rFonts w:ascii="Times New Roman" w:hAnsi="Times New Roman" w:cs="Times New Roman"/>
        </w:rPr>
        <w:t xml:space="preserve"> ( troškovi promidžbenih materijala, brošura, </w:t>
      </w:r>
      <w:proofErr w:type="spellStart"/>
      <w:r w:rsidR="00C53CAB" w:rsidRPr="001471C6">
        <w:rPr>
          <w:rFonts w:ascii="Times New Roman" w:hAnsi="Times New Roman" w:cs="Times New Roman"/>
        </w:rPr>
        <w:t>banera</w:t>
      </w:r>
      <w:proofErr w:type="spellEnd"/>
      <w:r w:rsidR="00C53CAB" w:rsidRPr="001471C6">
        <w:rPr>
          <w:rFonts w:ascii="Times New Roman" w:hAnsi="Times New Roman" w:cs="Times New Roman"/>
        </w:rPr>
        <w:t xml:space="preserve"> , panoa za oglašavanje i pr</w:t>
      </w:r>
      <w:r w:rsidR="00DE6FE1" w:rsidRPr="001471C6">
        <w:rPr>
          <w:rFonts w:ascii="Times New Roman" w:hAnsi="Times New Roman" w:cs="Times New Roman"/>
        </w:rPr>
        <w:t>omidžbu i sl., te izrada pečata, Smotra srednjih škola, Mrežna stranica Promidžbeni materijali (letak, plakat)</w:t>
      </w:r>
    </w:p>
    <w:p w:rsidR="00DE6FE1" w:rsidRPr="001471C6" w:rsidRDefault="00DE6FE1" w:rsidP="00DE6FE1">
      <w:pPr>
        <w:rPr>
          <w:rFonts w:ascii="Times New Roman" w:hAnsi="Times New Roman" w:cs="Times New Roman"/>
          <w:i/>
        </w:rPr>
      </w:pPr>
      <w:r w:rsidRPr="001471C6">
        <w:rPr>
          <w:rFonts w:ascii="Times New Roman" w:hAnsi="Times New Roman" w:cs="Times New Roman"/>
          <w:i/>
        </w:rPr>
        <w:t>Salon inovacija Bjelovar</w:t>
      </w:r>
    </w:p>
    <w:p w:rsidR="00710C1E" w:rsidRPr="001471C6" w:rsidRDefault="00710C1E" w:rsidP="00FB616F">
      <w:pPr>
        <w:rPr>
          <w:rFonts w:ascii="Times New Roman" w:hAnsi="Times New Roman" w:cs="Times New Roman"/>
        </w:rPr>
      </w:pPr>
      <w:r w:rsidRPr="001471C6">
        <w:rPr>
          <w:rFonts w:ascii="Times New Roman" w:hAnsi="Times New Roman" w:cs="Times New Roman"/>
          <w:i/>
        </w:rPr>
        <w:t>R</w:t>
      </w:r>
      <w:r w:rsidR="00C53CAB" w:rsidRPr="001471C6">
        <w:rPr>
          <w:rFonts w:ascii="Times New Roman" w:hAnsi="Times New Roman" w:cs="Times New Roman"/>
          <w:i/>
        </w:rPr>
        <w:t>eprezentacija</w:t>
      </w:r>
      <w:r w:rsidR="00C53CAB" w:rsidRPr="001471C6">
        <w:rPr>
          <w:rFonts w:ascii="Times New Roman" w:hAnsi="Times New Roman" w:cs="Times New Roman"/>
        </w:rPr>
        <w:t xml:space="preserve"> je trošak ugošćivanja prilikom raznih okupljanja u školi, a vezanih za redoviti poslovanje škole kao što su razna natjecanja, skupovi županijskih stručnih vijeća, promocija škole i sl. </w:t>
      </w:r>
    </w:p>
    <w:p w:rsidR="00CD6E72" w:rsidRPr="001471C6" w:rsidRDefault="00CD6E72" w:rsidP="00FB616F">
      <w:pPr>
        <w:rPr>
          <w:rFonts w:ascii="Times New Roman" w:hAnsi="Times New Roman" w:cs="Times New Roman"/>
          <w:b/>
        </w:rPr>
      </w:pPr>
      <w:r w:rsidRPr="001471C6">
        <w:rPr>
          <w:rFonts w:ascii="Times New Roman" w:hAnsi="Times New Roman" w:cs="Times New Roman"/>
          <w:b/>
        </w:rPr>
        <w:t>Str</w:t>
      </w:r>
      <w:r w:rsidR="00710C1E" w:rsidRPr="001471C6">
        <w:rPr>
          <w:rFonts w:ascii="Times New Roman" w:hAnsi="Times New Roman" w:cs="Times New Roman"/>
          <w:b/>
        </w:rPr>
        <w:t xml:space="preserve">učna usavršavanja zaposlenika </w:t>
      </w:r>
    </w:p>
    <w:p w:rsidR="00CD6E72" w:rsidRPr="001471C6" w:rsidRDefault="00CD6E72" w:rsidP="00DE6FE1">
      <w:pPr>
        <w:rPr>
          <w:rFonts w:ascii="Times New Roman" w:hAnsi="Times New Roman" w:cs="Times New Roman"/>
        </w:rPr>
      </w:pPr>
      <w:r w:rsidRPr="001471C6">
        <w:rPr>
          <w:rFonts w:ascii="Times New Roman" w:hAnsi="Times New Roman" w:cs="Times New Roman"/>
        </w:rPr>
        <w:t>Seminari, savjetovanja, tečajevi i stručni ispiti</w:t>
      </w:r>
      <w:r w:rsidR="00670E97" w:rsidRPr="001471C6">
        <w:rPr>
          <w:rFonts w:ascii="Times New Roman" w:hAnsi="Times New Roman" w:cs="Times New Roman"/>
        </w:rPr>
        <w:t xml:space="preserve"> se plaćaju za zaposlenike prema potrebama za stručnim usavršavanjem zaposlenika te zakonskim propisima, u dijelu koji se</w:t>
      </w:r>
      <w:r w:rsidR="00710C1E" w:rsidRPr="001471C6">
        <w:rPr>
          <w:rFonts w:ascii="Times New Roman" w:hAnsi="Times New Roman" w:cs="Times New Roman"/>
        </w:rPr>
        <w:t xml:space="preserve"> odnosi na rad na siguran način.</w:t>
      </w:r>
      <w:r w:rsidR="00DE6FE1" w:rsidRPr="001471C6">
        <w:rPr>
          <w:rFonts w:ascii="Times New Roman" w:hAnsi="Times New Roman" w:cs="Times New Roman"/>
        </w:rPr>
        <w:t xml:space="preserve"> Sredstva potrebna za uplatu kotizacije, putnih troškova, dnevnica; sredstva potrebna za nabavu knjiga u školsku knjižnicu</w:t>
      </w:r>
    </w:p>
    <w:p w:rsidR="00710C1E" w:rsidRPr="001471C6" w:rsidRDefault="00EA0A79" w:rsidP="00FB616F">
      <w:pPr>
        <w:rPr>
          <w:rFonts w:ascii="Times New Roman" w:hAnsi="Times New Roman" w:cs="Times New Roman"/>
        </w:rPr>
      </w:pPr>
      <w:r w:rsidRPr="001471C6">
        <w:rPr>
          <w:rFonts w:ascii="Times New Roman" w:hAnsi="Times New Roman" w:cs="Times New Roman"/>
          <w:b/>
        </w:rPr>
        <w:t xml:space="preserve">Troškovi pretplate </w:t>
      </w:r>
      <w:r w:rsidRPr="001471C6">
        <w:rPr>
          <w:rFonts w:ascii="Times New Roman" w:hAnsi="Times New Roman" w:cs="Times New Roman"/>
        </w:rPr>
        <w:t>na časopise i listove te priručn</w:t>
      </w:r>
      <w:r w:rsidR="00710C1E" w:rsidRPr="001471C6">
        <w:rPr>
          <w:rFonts w:ascii="Times New Roman" w:hAnsi="Times New Roman" w:cs="Times New Roman"/>
        </w:rPr>
        <w:t>ike za zaposlenike.</w:t>
      </w:r>
    </w:p>
    <w:p w:rsidR="009056BA" w:rsidRPr="001471C6" w:rsidRDefault="00EA0A79" w:rsidP="00FB616F">
      <w:pPr>
        <w:rPr>
          <w:rFonts w:ascii="Times New Roman" w:hAnsi="Times New Roman" w:cs="Times New Roman"/>
        </w:rPr>
      </w:pPr>
      <w:r w:rsidRPr="001471C6">
        <w:rPr>
          <w:rFonts w:ascii="Times New Roman" w:hAnsi="Times New Roman" w:cs="Times New Roman"/>
          <w:b/>
        </w:rPr>
        <w:lastRenderedPageBreak/>
        <w:t>Članstvo</w:t>
      </w:r>
      <w:r w:rsidRPr="001471C6">
        <w:rPr>
          <w:rFonts w:ascii="Times New Roman" w:hAnsi="Times New Roman" w:cs="Times New Roman"/>
        </w:rPr>
        <w:t xml:space="preserve"> u strukovnim tuzemnim i inozemnim udrugama – Lijepa naša –eko škola, udruženje srednjoškolskih ravn</w:t>
      </w:r>
      <w:r w:rsidR="005B03C3" w:rsidRPr="001471C6">
        <w:rPr>
          <w:rFonts w:ascii="Times New Roman" w:hAnsi="Times New Roman" w:cs="Times New Roman"/>
        </w:rPr>
        <w:t xml:space="preserve">atelja, HUPE ( engleski jezik). </w:t>
      </w:r>
    </w:p>
    <w:p w:rsidR="00EA0A79" w:rsidRPr="001471C6" w:rsidRDefault="00706F4E" w:rsidP="009056BA">
      <w:pPr>
        <w:jc w:val="both"/>
        <w:rPr>
          <w:rFonts w:ascii="Times New Roman" w:hAnsi="Times New Roman" w:cs="Times New Roman"/>
        </w:rPr>
      </w:pPr>
      <w:r w:rsidRPr="001471C6">
        <w:rPr>
          <w:rFonts w:ascii="Times New Roman" w:hAnsi="Times New Roman" w:cs="Times New Roman"/>
        </w:rPr>
        <w:t>Tijekom 2021. godine predviđa se n</w:t>
      </w:r>
      <w:r w:rsidR="00EA0A79" w:rsidRPr="001471C6">
        <w:rPr>
          <w:rFonts w:ascii="Times New Roman" w:hAnsi="Times New Roman" w:cs="Times New Roman"/>
        </w:rPr>
        <w:t>abava</w:t>
      </w:r>
      <w:r w:rsidR="00EA0A79" w:rsidRPr="001471C6">
        <w:rPr>
          <w:rFonts w:ascii="Times New Roman" w:hAnsi="Times New Roman" w:cs="Times New Roman"/>
          <w:b/>
        </w:rPr>
        <w:t xml:space="preserve"> </w:t>
      </w:r>
      <w:r w:rsidR="00EA0A79" w:rsidRPr="001471C6">
        <w:rPr>
          <w:rFonts w:ascii="Times New Roman" w:hAnsi="Times New Roman" w:cs="Times New Roman"/>
        </w:rPr>
        <w:t>osnovnih sredstava</w:t>
      </w:r>
      <w:r w:rsidR="009056BA" w:rsidRPr="001471C6">
        <w:rPr>
          <w:rFonts w:ascii="Times New Roman" w:hAnsi="Times New Roman" w:cs="Times New Roman"/>
        </w:rPr>
        <w:t xml:space="preserve"> za ulaganja u opremanje i održavanje zgrade i unutarnjeg prostora ( krečenje, izmjena poda brušenje i lakiranje parketa…) </w:t>
      </w:r>
      <w:r w:rsidRPr="001471C6">
        <w:rPr>
          <w:rFonts w:ascii="Times New Roman" w:hAnsi="Times New Roman" w:cs="Times New Roman"/>
        </w:rPr>
        <w:t>u iznosu od</w:t>
      </w:r>
      <w:r w:rsidR="00705103" w:rsidRPr="001471C6">
        <w:rPr>
          <w:rFonts w:ascii="Times New Roman" w:hAnsi="Times New Roman" w:cs="Times New Roman"/>
        </w:rPr>
        <w:t xml:space="preserve"> </w:t>
      </w:r>
      <w:r w:rsidRPr="001471C6">
        <w:rPr>
          <w:rFonts w:ascii="Times New Roman" w:hAnsi="Times New Roman" w:cs="Times New Roman"/>
        </w:rPr>
        <w:t>17.000 kuna te</w:t>
      </w:r>
      <w:r w:rsidR="009056BA" w:rsidRPr="001471C6">
        <w:rPr>
          <w:rFonts w:ascii="Times New Roman" w:hAnsi="Times New Roman" w:cs="Times New Roman"/>
        </w:rPr>
        <w:t xml:space="preserve"> </w:t>
      </w:r>
      <w:r w:rsidRPr="001471C6">
        <w:rPr>
          <w:rFonts w:ascii="Times New Roman" w:hAnsi="Times New Roman" w:cs="Times New Roman"/>
        </w:rPr>
        <w:t>nabava druge opreme koja ulazi u materijalne troškove</w:t>
      </w:r>
      <w:r w:rsidR="009056BA" w:rsidRPr="001471C6">
        <w:rPr>
          <w:rFonts w:ascii="Times New Roman" w:hAnsi="Times New Roman" w:cs="Times New Roman"/>
        </w:rPr>
        <w:t xml:space="preserve"> škole ( </w:t>
      </w:r>
      <w:r w:rsidR="00EA0A79" w:rsidRPr="001471C6">
        <w:rPr>
          <w:rFonts w:ascii="Times New Roman" w:hAnsi="Times New Roman" w:cs="Times New Roman"/>
        </w:rPr>
        <w:t xml:space="preserve"> računalna oprema, uredski materijal, telefoni, oprema za grijanje i hlađenje, sportska oprema, oprema općenito</w:t>
      </w:r>
      <w:r w:rsidR="009056BA" w:rsidRPr="001471C6">
        <w:rPr>
          <w:rFonts w:ascii="Times New Roman" w:hAnsi="Times New Roman" w:cs="Times New Roman"/>
        </w:rPr>
        <w:t>….)</w:t>
      </w:r>
      <w:r w:rsidRPr="001471C6">
        <w:rPr>
          <w:rFonts w:ascii="Times New Roman" w:hAnsi="Times New Roman" w:cs="Times New Roman"/>
        </w:rPr>
        <w:t>, u skladu sa Financijskim planom škole.</w:t>
      </w:r>
    </w:p>
    <w:p w:rsidR="00EA0A79" w:rsidRPr="001471C6" w:rsidRDefault="00CA0AE5" w:rsidP="007F1022">
      <w:pPr>
        <w:pStyle w:val="Default"/>
        <w:numPr>
          <w:ilvl w:val="0"/>
          <w:numId w:val="9"/>
        </w:numPr>
        <w:rPr>
          <w:rFonts w:ascii="Times New Roman" w:hAnsi="Times New Roman" w:cs="Times New Roman"/>
          <w:b/>
          <w:sz w:val="22"/>
          <w:szCs w:val="22"/>
        </w:rPr>
      </w:pPr>
      <w:r w:rsidRPr="001471C6">
        <w:rPr>
          <w:rFonts w:ascii="Times New Roman" w:hAnsi="Times New Roman" w:cs="Times New Roman"/>
          <w:b/>
          <w:sz w:val="22"/>
          <w:szCs w:val="22"/>
        </w:rPr>
        <w:t>ZAKONSKE I DRUGE PRAVNE OSNOVE</w:t>
      </w:r>
      <w:r w:rsidR="00EA0A79" w:rsidRPr="001471C6">
        <w:rPr>
          <w:rFonts w:ascii="Times New Roman" w:hAnsi="Times New Roman" w:cs="Times New Roman"/>
          <w:b/>
          <w:sz w:val="22"/>
          <w:szCs w:val="22"/>
        </w:rPr>
        <w:t>:</w:t>
      </w:r>
    </w:p>
    <w:p w:rsidR="00EA0A79" w:rsidRPr="001471C6" w:rsidRDefault="00EA0A79" w:rsidP="00FB616F">
      <w:pPr>
        <w:rPr>
          <w:rFonts w:ascii="Times New Roman" w:hAnsi="Times New Roman" w:cs="Times New Roman"/>
        </w:rPr>
      </w:pPr>
      <w:r w:rsidRPr="001471C6">
        <w:rPr>
          <w:rFonts w:ascii="Times New Roman" w:hAnsi="Times New Roman" w:cs="Times New Roman"/>
        </w:rPr>
        <w:t>Djelatnost odgoja i obrazovanja Škola provodi na temelju sljedećih zakonskih propisa:</w:t>
      </w:r>
    </w:p>
    <w:p w:rsidR="00EA0A79" w:rsidRPr="001471C6" w:rsidRDefault="00EA0A79" w:rsidP="00EA0A79">
      <w:pPr>
        <w:pStyle w:val="Odlomakpopisa"/>
        <w:numPr>
          <w:ilvl w:val="0"/>
          <w:numId w:val="7"/>
        </w:numPr>
        <w:rPr>
          <w:rFonts w:ascii="Times New Roman" w:hAnsi="Times New Roman" w:cs="Times New Roman"/>
        </w:rPr>
      </w:pPr>
      <w:r w:rsidRPr="001471C6">
        <w:rPr>
          <w:rFonts w:ascii="Times New Roman" w:hAnsi="Times New Roman" w:cs="Times New Roman"/>
          <w:b/>
        </w:rPr>
        <w:t>Zakon o ustanovama</w:t>
      </w:r>
      <w:r w:rsidRPr="001471C6">
        <w:rPr>
          <w:rFonts w:ascii="Times New Roman" w:hAnsi="Times New Roman" w:cs="Times New Roman"/>
        </w:rPr>
        <w:t xml:space="preserve"> ( Narodne novine broj: 76/93, </w:t>
      </w:r>
      <w:r w:rsidR="00A71EC2" w:rsidRPr="001471C6">
        <w:rPr>
          <w:rFonts w:ascii="Times New Roman" w:hAnsi="Times New Roman" w:cs="Times New Roman"/>
        </w:rPr>
        <w:t>29/9</w:t>
      </w:r>
      <w:r w:rsidR="00372EC4" w:rsidRPr="001471C6">
        <w:rPr>
          <w:rFonts w:ascii="Times New Roman" w:hAnsi="Times New Roman" w:cs="Times New Roman"/>
        </w:rPr>
        <w:t>7, 47/99, 35/08</w:t>
      </w:r>
      <w:r w:rsidR="009056BA" w:rsidRPr="001471C6">
        <w:rPr>
          <w:rFonts w:ascii="Times New Roman" w:hAnsi="Times New Roman" w:cs="Times New Roman"/>
        </w:rPr>
        <w:t>, 127/19</w:t>
      </w:r>
      <w:r w:rsidR="00372EC4" w:rsidRPr="001471C6">
        <w:rPr>
          <w:rFonts w:ascii="Times New Roman" w:hAnsi="Times New Roman" w:cs="Times New Roman"/>
        </w:rPr>
        <w:t>) kojim se uređuj</w:t>
      </w:r>
      <w:r w:rsidR="00A71EC2" w:rsidRPr="001471C6">
        <w:rPr>
          <w:rFonts w:ascii="Times New Roman" w:hAnsi="Times New Roman" w:cs="Times New Roman"/>
        </w:rPr>
        <w:t>e osnivanje i ustroj ustanova</w:t>
      </w:r>
    </w:p>
    <w:p w:rsidR="00A71EC2" w:rsidRPr="001471C6" w:rsidRDefault="00A71EC2" w:rsidP="00EA0A79">
      <w:pPr>
        <w:pStyle w:val="Odlomakpopisa"/>
        <w:numPr>
          <w:ilvl w:val="0"/>
          <w:numId w:val="7"/>
        </w:numPr>
        <w:rPr>
          <w:rFonts w:ascii="Times New Roman" w:hAnsi="Times New Roman" w:cs="Times New Roman"/>
        </w:rPr>
      </w:pPr>
      <w:r w:rsidRPr="001471C6">
        <w:rPr>
          <w:rFonts w:ascii="Times New Roman" w:hAnsi="Times New Roman" w:cs="Times New Roman"/>
          <w:b/>
        </w:rPr>
        <w:t>Zakon o odgoju i obrazovanju u osnovnoj i sred</w:t>
      </w:r>
      <w:r w:rsidR="005B03C3" w:rsidRPr="001471C6">
        <w:rPr>
          <w:rFonts w:ascii="Times New Roman" w:hAnsi="Times New Roman" w:cs="Times New Roman"/>
          <w:b/>
        </w:rPr>
        <w:t xml:space="preserve">njoj školi </w:t>
      </w:r>
      <w:r w:rsidR="005B03C3" w:rsidRPr="001471C6">
        <w:rPr>
          <w:rFonts w:ascii="Times New Roman" w:hAnsi="Times New Roman" w:cs="Times New Roman"/>
        </w:rPr>
        <w:t>( Narodne novine br. 87/08, 86/09, 92/10, 105/10, 90/11, 5/12, 16/12, 86/12, 126/12, 94/13, 152/14, 7/17, 68/18, 98/19</w:t>
      </w:r>
      <w:r w:rsidR="009056BA" w:rsidRPr="001471C6">
        <w:rPr>
          <w:rFonts w:ascii="Times New Roman" w:hAnsi="Times New Roman" w:cs="Times New Roman"/>
        </w:rPr>
        <w:t>, 64/20</w:t>
      </w:r>
      <w:r w:rsidR="005B03C3" w:rsidRPr="001471C6">
        <w:rPr>
          <w:rFonts w:ascii="Times New Roman" w:hAnsi="Times New Roman" w:cs="Times New Roman"/>
        </w:rPr>
        <w:t>)</w:t>
      </w:r>
      <w:r w:rsidRPr="001471C6">
        <w:rPr>
          <w:rFonts w:ascii="Times New Roman" w:hAnsi="Times New Roman" w:cs="Times New Roman"/>
        </w:rPr>
        <w:t xml:space="preserve"> kojim  se uređuje djelatnost osnovnog i srednjeg obrazovanja u javnim ustanovama </w:t>
      </w:r>
    </w:p>
    <w:p w:rsidR="00A71EC2" w:rsidRPr="001471C6" w:rsidRDefault="00A71EC2" w:rsidP="00EA0A79">
      <w:pPr>
        <w:pStyle w:val="Odlomakpopisa"/>
        <w:numPr>
          <w:ilvl w:val="0"/>
          <w:numId w:val="7"/>
        </w:numPr>
        <w:rPr>
          <w:rFonts w:ascii="Times New Roman" w:hAnsi="Times New Roman" w:cs="Times New Roman"/>
        </w:rPr>
      </w:pPr>
      <w:r w:rsidRPr="001471C6">
        <w:rPr>
          <w:rFonts w:ascii="Times New Roman" w:hAnsi="Times New Roman" w:cs="Times New Roman"/>
          <w:b/>
        </w:rPr>
        <w:t>Zakon o strukovnom obrazovanju</w:t>
      </w:r>
      <w:r w:rsidRPr="001471C6">
        <w:rPr>
          <w:rFonts w:ascii="Times New Roman" w:hAnsi="Times New Roman" w:cs="Times New Roman"/>
        </w:rPr>
        <w:t xml:space="preserve"> ( narodne novine broj: 30/09,</w:t>
      </w:r>
      <w:r w:rsidR="005B03C3" w:rsidRPr="001471C6">
        <w:rPr>
          <w:rFonts w:ascii="Times New Roman" w:hAnsi="Times New Roman" w:cs="Times New Roman"/>
        </w:rPr>
        <w:t xml:space="preserve"> 24/10, 22/13, 25/18)</w:t>
      </w:r>
      <w:r w:rsidRPr="001471C6">
        <w:rPr>
          <w:rFonts w:ascii="Times New Roman" w:hAnsi="Times New Roman" w:cs="Times New Roman"/>
        </w:rPr>
        <w:t xml:space="preserve"> koji uređuje srednje strukovno obrazovanje kao djelatnost kojom se omogućava razvoj i stjecanje kompetencija potrebnih za dobivanje strukovnih kvalifikacija.</w:t>
      </w:r>
    </w:p>
    <w:p w:rsidR="00372EC4" w:rsidRPr="001471C6" w:rsidRDefault="0045575E" w:rsidP="00EB377B">
      <w:pPr>
        <w:pStyle w:val="Odlomakpopisa"/>
        <w:numPr>
          <w:ilvl w:val="0"/>
          <w:numId w:val="7"/>
        </w:numPr>
        <w:rPr>
          <w:rFonts w:ascii="Times New Roman" w:hAnsi="Times New Roman" w:cs="Times New Roman"/>
        </w:rPr>
      </w:pPr>
      <w:r w:rsidRPr="001471C6">
        <w:rPr>
          <w:rFonts w:ascii="Times New Roman" w:hAnsi="Times New Roman" w:cs="Times New Roman"/>
          <w:b/>
        </w:rPr>
        <w:t>Državni pedagoški standard srednjoškolskog sustava odgoja i obrazovanja</w:t>
      </w:r>
      <w:r w:rsidRPr="001471C6">
        <w:rPr>
          <w:rFonts w:ascii="Times New Roman" w:hAnsi="Times New Roman" w:cs="Times New Roman"/>
        </w:rPr>
        <w:t xml:space="preserve"> ( NN broj 63/08, 90/10) kojim se uređuju jedinstveni uvjeti za kvalitetan odgojno-obrazovni rad i uspješno ostvarivanje ciljeva i zadataka u srednjoškolskim ustanovama. Zajedno sa zakonima i </w:t>
      </w:r>
      <w:proofErr w:type="spellStart"/>
      <w:r w:rsidRPr="001471C6">
        <w:rPr>
          <w:rFonts w:ascii="Times New Roman" w:hAnsi="Times New Roman" w:cs="Times New Roman"/>
        </w:rPr>
        <w:t>podzakonskim</w:t>
      </w:r>
      <w:proofErr w:type="spellEnd"/>
      <w:r w:rsidRPr="001471C6">
        <w:rPr>
          <w:rFonts w:ascii="Times New Roman" w:hAnsi="Times New Roman" w:cs="Times New Roman"/>
        </w:rPr>
        <w:t xml:space="preserve"> aktima osnova je za utvrđivanje potrebnih sredstava za financiranje srednjoškolskih ustanova</w:t>
      </w:r>
      <w:r w:rsidR="00372EC4" w:rsidRPr="001471C6">
        <w:rPr>
          <w:rFonts w:ascii="Times New Roman" w:hAnsi="Times New Roman" w:cs="Times New Roman"/>
        </w:rPr>
        <w:t>.</w:t>
      </w:r>
      <w:r w:rsidR="00EB377B" w:rsidRPr="001471C6">
        <w:rPr>
          <w:rFonts w:ascii="Times New Roman" w:hAnsi="Times New Roman" w:cs="Times New Roman"/>
        </w:rPr>
        <w:t xml:space="preserve"> </w:t>
      </w:r>
      <w:r w:rsidR="00372EC4" w:rsidRPr="001471C6">
        <w:rPr>
          <w:rFonts w:ascii="Times New Roman" w:hAnsi="Times New Roman" w:cs="Times New Roman"/>
        </w:rPr>
        <w:t>Njime se utvrđuju mjerila za materijalne, financijske i kadrovske i druge uvjete nužne za ostvarivanje odgojno-obrazovne djelatnosti i podjednak razvoj sustava srednjeg školstva na čitavom području Republike Hrvatske.</w:t>
      </w:r>
    </w:p>
    <w:p w:rsidR="00372EC4" w:rsidRPr="001471C6" w:rsidRDefault="005B03C3" w:rsidP="00EA0A79">
      <w:pPr>
        <w:pStyle w:val="Odlomakpopisa"/>
        <w:numPr>
          <w:ilvl w:val="0"/>
          <w:numId w:val="7"/>
        </w:numPr>
        <w:rPr>
          <w:rFonts w:ascii="Times New Roman" w:hAnsi="Times New Roman" w:cs="Times New Roman"/>
        </w:rPr>
      </w:pPr>
      <w:r w:rsidRPr="001471C6">
        <w:rPr>
          <w:rFonts w:ascii="Times New Roman" w:hAnsi="Times New Roman" w:cs="Times New Roman"/>
          <w:b/>
        </w:rPr>
        <w:t>Ostali</w:t>
      </w:r>
      <w:r w:rsidR="00372EC4" w:rsidRPr="001471C6">
        <w:rPr>
          <w:rFonts w:ascii="Times New Roman" w:hAnsi="Times New Roman" w:cs="Times New Roman"/>
          <w:b/>
        </w:rPr>
        <w:t xml:space="preserve"> </w:t>
      </w:r>
      <w:r w:rsidRPr="001471C6">
        <w:rPr>
          <w:rFonts w:ascii="Times New Roman" w:hAnsi="Times New Roman" w:cs="Times New Roman"/>
        </w:rPr>
        <w:t>zakonski propisi</w:t>
      </w:r>
      <w:r w:rsidR="00372EC4" w:rsidRPr="001471C6">
        <w:rPr>
          <w:rFonts w:ascii="Times New Roman" w:hAnsi="Times New Roman" w:cs="Times New Roman"/>
        </w:rPr>
        <w:t xml:space="preserve"> i </w:t>
      </w:r>
      <w:proofErr w:type="spellStart"/>
      <w:r w:rsidR="00372EC4" w:rsidRPr="001471C6">
        <w:rPr>
          <w:rFonts w:ascii="Times New Roman" w:hAnsi="Times New Roman" w:cs="Times New Roman"/>
        </w:rPr>
        <w:t>podzakonski</w:t>
      </w:r>
      <w:proofErr w:type="spellEnd"/>
      <w:r w:rsidR="00372EC4" w:rsidRPr="001471C6">
        <w:rPr>
          <w:rFonts w:ascii="Times New Roman" w:hAnsi="Times New Roman" w:cs="Times New Roman"/>
        </w:rPr>
        <w:t xml:space="preserve"> ak</w:t>
      </w:r>
      <w:r w:rsidRPr="001471C6">
        <w:rPr>
          <w:rFonts w:ascii="Times New Roman" w:hAnsi="Times New Roman" w:cs="Times New Roman"/>
        </w:rPr>
        <w:t>ti</w:t>
      </w:r>
      <w:r w:rsidR="00372EC4" w:rsidRPr="001471C6">
        <w:rPr>
          <w:rFonts w:ascii="Times New Roman" w:hAnsi="Times New Roman" w:cs="Times New Roman"/>
        </w:rPr>
        <w:t xml:space="preserve"> koji se odnose na obavljanje djelatnosti u školskim ustanovama te njihovo financiranje.</w:t>
      </w:r>
    </w:p>
    <w:p w:rsidR="00372EC4" w:rsidRPr="001471C6" w:rsidRDefault="00372EC4" w:rsidP="00372EC4">
      <w:pPr>
        <w:pStyle w:val="Odlomakpopisa"/>
        <w:rPr>
          <w:rFonts w:ascii="Times New Roman" w:hAnsi="Times New Roman" w:cs="Times New Roman"/>
        </w:rPr>
      </w:pPr>
    </w:p>
    <w:p w:rsidR="00372EC4" w:rsidRPr="001471C6" w:rsidRDefault="005B03C3" w:rsidP="005B03C3">
      <w:pPr>
        <w:pStyle w:val="Odlomakpopisa"/>
        <w:rPr>
          <w:rFonts w:ascii="Times New Roman" w:hAnsi="Times New Roman" w:cs="Times New Roman"/>
          <w:b/>
        </w:rPr>
      </w:pPr>
      <w:r w:rsidRPr="001471C6">
        <w:rPr>
          <w:rFonts w:ascii="Times New Roman" w:hAnsi="Times New Roman" w:cs="Times New Roman"/>
          <w:b/>
          <w:color w:val="000000"/>
        </w:rPr>
        <w:t xml:space="preserve">4. </w:t>
      </w:r>
      <w:r w:rsidR="00372EC4" w:rsidRPr="001471C6">
        <w:rPr>
          <w:rFonts w:ascii="Times New Roman" w:hAnsi="Times New Roman" w:cs="Times New Roman"/>
          <w:b/>
          <w:color w:val="000000"/>
        </w:rPr>
        <w:t>USKLAĐENOST CILJEVA, STRATEGIJE I PROGRAMI S DOKUMENTIMA</w:t>
      </w:r>
      <w:r w:rsidR="00372EC4" w:rsidRPr="001471C6">
        <w:rPr>
          <w:rFonts w:ascii="Times New Roman" w:hAnsi="Times New Roman" w:cs="Times New Roman"/>
          <w:b/>
        </w:rPr>
        <w:t xml:space="preserve"> </w:t>
      </w:r>
      <w:r w:rsidR="00372EC4" w:rsidRPr="001471C6">
        <w:rPr>
          <w:rFonts w:ascii="Times New Roman" w:hAnsi="Times New Roman" w:cs="Times New Roman"/>
          <w:b/>
          <w:color w:val="000000"/>
        </w:rPr>
        <w:t>DUGOROČNOG</w:t>
      </w:r>
      <w:r w:rsidR="00372EC4" w:rsidRPr="001471C6">
        <w:rPr>
          <w:rFonts w:ascii="Times New Roman" w:hAnsi="Times New Roman" w:cs="Times New Roman"/>
          <w:b/>
        </w:rPr>
        <w:t xml:space="preserve"> </w:t>
      </w:r>
      <w:r w:rsidR="00372EC4" w:rsidRPr="001471C6">
        <w:rPr>
          <w:rFonts w:ascii="Times New Roman" w:hAnsi="Times New Roman" w:cs="Times New Roman"/>
          <w:b/>
          <w:color w:val="000000"/>
        </w:rPr>
        <w:t>RAZVOJA</w:t>
      </w:r>
    </w:p>
    <w:p w:rsidR="00633FE4" w:rsidRPr="001471C6" w:rsidRDefault="00633FE4" w:rsidP="00372EC4">
      <w:pPr>
        <w:ind w:left="360"/>
        <w:rPr>
          <w:rFonts w:ascii="Times New Roman" w:hAnsi="Times New Roman" w:cs="Times New Roman"/>
        </w:rPr>
      </w:pPr>
      <w:r w:rsidRPr="001471C6">
        <w:rPr>
          <w:rFonts w:ascii="Times New Roman" w:hAnsi="Times New Roman" w:cs="Times New Roman"/>
        </w:rPr>
        <w:t xml:space="preserve">Školske ustanove ne donose strateške, </w:t>
      </w:r>
      <w:r w:rsidR="00D46D87" w:rsidRPr="001471C6">
        <w:rPr>
          <w:rFonts w:ascii="Times New Roman" w:hAnsi="Times New Roman" w:cs="Times New Roman"/>
        </w:rPr>
        <w:t>već godišnje operativne planove i programe ( Godišnji plan i program i Školski kurikulum ) sukladno planu i programu Ministarstva znanosti i obrazovanja. Vertikala usklađivanja ciljeva i programa MZO – a i jedinice lokalne samouprave – sa školskom ustanovom je provedena u dodirnim točkama.</w:t>
      </w:r>
    </w:p>
    <w:p w:rsidR="00D46D87" w:rsidRPr="001471C6" w:rsidRDefault="00D46D87" w:rsidP="00372EC4">
      <w:pPr>
        <w:ind w:left="360"/>
        <w:rPr>
          <w:rFonts w:ascii="Times New Roman" w:hAnsi="Times New Roman" w:cs="Times New Roman"/>
        </w:rPr>
      </w:pPr>
      <w:r w:rsidRPr="001471C6">
        <w:rPr>
          <w:rFonts w:ascii="Times New Roman" w:hAnsi="Times New Roman" w:cs="Times New Roman"/>
        </w:rPr>
        <w:t xml:space="preserve">Nastavni planovi se odnose za nastavnu godinu a ne za fiskalnu. Uzrok mnogim odstupanjima </w:t>
      </w:r>
      <w:r w:rsidR="003429F2" w:rsidRPr="001471C6">
        <w:rPr>
          <w:rFonts w:ascii="Times New Roman" w:hAnsi="Times New Roman" w:cs="Times New Roman"/>
        </w:rPr>
        <w:t>u izvršenju financijskog plana, odnosno pomak određenih aktivnosti iz jedno u drugo polugodište uzrokuje promjene izvršenja financijskog plana za dvije godine.</w:t>
      </w:r>
    </w:p>
    <w:p w:rsidR="003429F2" w:rsidRPr="001471C6" w:rsidRDefault="003429F2" w:rsidP="00372EC4">
      <w:pPr>
        <w:ind w:left="360"/>
        <w:rPr>
          <w:rFonts w:ascii="Times New Roman" w:hAnsi="Times New Roman" w:cs="Times New Roman"/>
        </w:rPr>
      </w:pPr>
      <w:r w:rsidRPr="001471C6">
        <w:rPr>
          <w:rFonts w:ascii="Times New Roman" w:hAnsi="Times New Roman" w:cs="Times New Roman"/>
        </w:rPr>
        <w:t>Prioritet je pružanje usluga srednjoškolskog obrazovanja i odgoja učenika. Nastojati će se u naredne tri godine podići kvaliteta nastave na što višu razinu i to stalnim, kvalitetnim usavršavanjem nastavnika te podizanjem materijalnih i drugih uvjeta, prema mogućnostima Škole, na viši standard.</w:t>
      </w:r>
    </w:p>
    <w:p w:rsidR="003429F2" w:rsidRPr="001471C6" w:rsidRDefault="005B03C3" w:rsidP="00372EC4">
      <w:pPr>
        <w:ind w:left="360"/>
        <w:rPr>
          <w:rFonts w:ascii="Times New Roman" w:hAnsi="Times New Roman" w:cs="Times New Roman"/>
        </w:rPr>
      </w:pPr>
      <w:r w:rsidRPr="001471C6">
        <w:rPr>
          <w:rFonts w:ascii="Times New Roman" w:hAnsi="Times New Roman" w:cs="Times New Roman"/>
        </w:rPr>
        <w:t>Učenike se potiče</w:t>
      </w:r>
      <w:r w:rsidR="003429F2" w:rsidRPr="001471C6">
        <w:rPr>
          <w:rFonts w:ascii="Times New Roman" w:hAnsi="Times New Roman" w:cs="Times New Roman"/>
        </w:rPr>
        <w:t xml:space="preserve"> na izražavanje kreativnosti, talenata i sposobnosti kroz uključivanje u slobodne aktivnosti, natjecanja te druge školske projekte, priredbe i manifestacije.</w:t>
      </w:r>
    </w:p>
    <w:p w:rsidR="00155E85" w:rsidRPr="001471C6" w:rsidRDefault="007F1022" w:rsidP="00372EC4">
      <w:pPr>
        <w:ind w:left="360"/>
        <w:rPr>
          <w:rFonts w:ascii="Times New Roman" w:hAnsi="Times New Roman" w:cs="Times New Roman"/>
          <w:b/>
          <w:color w:val="000000"/>
        </w:rPr>
      </w:pPr>
      <w:r w:rsidRPr="001471C6">
        <w:rPr>
          <w:rFonts w:ascii="Times New Roman" w:hAnsi="Times New Roman" w:cs="Times New Roman"/>
          <w:b/>
          <w:color w:val="000000"/>
        </w:rPr>
        <w:t>5</w:t>
      </w:r>
      <w:r w:rsidR="00155E85" w:rsidRPr="001471C6">
        <w:rPr>
          <w:rFonts w:ascii="Times New Roman" w:hAnsi="Times New Roman" w:cs="Times New Roman"/>
          <w:b/>
          <w:color w:val="000000"/>
        </w:rPr>
        <w:t>. ISHODIŠTA I POKAZATELJI NA KOJIMA SE ZASNIVAJU IZRAČUNI I OCJENE POTREBNIH SREDSTAVA  ZA PROVOĐENJE PROGRAMA</w:t>
      </w:r>
    </w:p>
    <w:p w:rsidR="007A598F" w:rsidRPr="001471C6" w:rsidRDefault="00155E85" w:rsidP="00FB7B5A">
      <w:pPr>
        <w:rPr>
          <w:rFonts w:ascii="Times New Roman" w:hAnsi="Times New Roman" w:cs="Times New Roman"/>
          <w:b/>
        </w:rPr>
      </w:pPr>
      <w:r w:rsidRPr="001471C6">
        <w:rPr>
          <w:rFonts w:ascii="Times New Roman" w:hAnsi="Times New Roman" w:cs="Times New Roman"/>
        </w:rPr>
        <w:t xml:space="preserve">a) </w:t>
      </w:r>
      <w:r w:rsidRPr="001471C6">
        <w:rPr>
          <w:rFonts w:ascii="Times New Roman" w:hAnsi="Times New Roman" w:cs="Times New Roman"/>
          <w:b/>
        </w:rPr>
        <w:t>Iz DRŽAVNOG PRORAČUNA</w:t>
      </w:r>
      <w:r w:rsidR="00AE375E" w:rsidRPr="001471C6">
        <w:rPr>
          <w:rFonts w:ascii="Times New Roman" w:hAnsi="Times New Roman" w:cs="Times New Roman"/>
          <w:b/>
        </w:rPr>
        <w:t xml:space="preserve"> </w:t>
      </w:r>
      <w:r w:rsidR="00AE375E" w:rsidRPr="001471C6">
        <w:rPr>
          <w:rFonts w:ascii="Times New Roman" w:hAnsi="Times New Roman" w:cs="Times New Roman"/>
        </w:rPr>
        <w:t xml:space="preserve">škola prima sredstva putem računa državne riznice i preko žiro računa škole. Najveći dio  prihoda se ostvaruje iz državnog proračuna i to preko računa državne </w:t>
      </w:r>
      <w:r w:rsidR="00AE375E" w:rsidRPr="001471C6">
        <w:rPr>
          <w:rFonts w:ascii="Times New Roman" w:hAnsi="Times New Roman" w:cs="Times New Roman"/>
        </w:rPr>
        <w:lastRenderedPageBreak/>
        <w:t>riznice jer se iz tih sredstava podmiruju slijedeći rashodi: plaće za redovni rad,  plaće za prekovremeni rad, razlika plaće za godišnji odmor koja se isplaćuje jer zaposlenici ostvaruju dodatke na plaću po Kolektivnom ugovoru, pa time i veći prosjek plaće u prethodna tri mjeseca, naknade za godišnji odmor u slučaju ugovora o radu na određeno vrijeme, mentorstvo za rad na maturalnim radovima učenika. Preko računa državne riznice se isplaćuju i ostali rashodi za zaposlene: jubilarne nagrade, dar djeci zaposlenih u školi, božićnica, otpremnine, pomoći u slučaju bolovanja preko 90 dana te u smrtnom slučaju zaposlenika ili člana obitelji te regres za godišnji odmor, te naknada za povećanu odgojno obrazovnu aktivnost tj. Naknada za pratnju učenika na višednevnim aktivnostima. Na sve navedene isplate se obračunavaju doprinosi na bruto plaće i naknade, za zdravstveno osiguranje i zapošljavanje. To sve ukupno iznosi 5.372.000,00kn</w:t>
      </w:r>
    </w:p>
    <w:p w:rsidR="001735CA" w:rsidRPr="001471C6" w:rsidRDefault="0012688D" w:rsidP="001735CA">
      <w:pPr>
        <w:spacing w:after="0" w:line="240" w:lineRule="auto"/>
        <w:rPr>
          <w:rFonts w:ascii="Times New Roman" w:hAnsi="Times New Roman" w:cs="Times New Roman"/>
        </w:rPr>
      </w:pPr>
      <w:r w:rsidRPr="001471C6">
        <w:rPr>
          <w:rFonts w:ascii="Times New Roman" w:hAnsi="Times New Roman" w:cs="Times New Roman"/>
        </w:rPr>
        <w:t xml:space="preserve">b) </w:t>
      </w:r>
      <w:r w:rsidRPr="001471C6">
        <w:rPr>
          <w:rFonts w:ascii="Times New Roman" w:hAnsi="Times New Roman" w:cs="Times New Roman"/>
          <w:b/>
        </w:rPr>
        <w:t>iz ŽUPANIJSKOG PRORAČUNA</w:t>
      </w:r>
      <w:r w:rsidRPr="001471C6">
        <w:rPr>
          <w:rFonts w:ascii="Times New Roman" w:hAnsi="Times New Roman" w:cs="Times New Roman"/>
        </w:rPr>
        <w:t xml:space="preserve"> </w:t>
      </w:r>
      <w:r w:rsidR="00AE375E" w:rsidRPr="001471C6">
        <w:rPr>
          <w:rFonts w:ascii="Times New Roman" w:hAnsi="Times New Roman" w:cs="Times New Roman"/>
        </w:rPr>
        <w:t>se financiraju svi ostali rashodi i izdaci škole, nastali u redovnom poslovanju škole.</w:t>
      </w:r>
      <w:r w:rsidR="001735CA" w:rsidRPr="001471C6">
        <w:rPr>
          <w:rFonts w:ascii="Times New Roman" w:hAnsi="Times New Roman" w:cs="Times New Roman"/>
        </w:rPr>
        <w:t xml:space="preserve"> županijski proračun – decentralizacija  720.000,00kn</w:t>
      </w:r>
    </w:p>
    <w:p w:rsidR="007A598F" w:rsidRPr="001471C6" w:rsidRDefault="001735CA" w:rsidP="001735CA">
      <w:pPr>
        <w:rPr>
          <w:rFonts w:ascii="Times New Roman" w:hAnsi="Times New Roman" w:cs="Times New Roman"/>
        </w:rPr>
      </w:pPr>
      <w:r w:rsidRPr="001471C6">
        <w:rPr>
          <w:rFonts w:ascii="Times New Roman" w:hAnsi="Times New Roman" w:cs="Times New Roman"/>
        </w:rPr>
        <w:t xml:space="preserve">     -projekt Shema školskog voća i povrća   8.249,00kn, -natjecanja 4.248,00kn                                        </w:t>
      </w:r>
      <w:r w:rsidR="00AE375E" w:rsidRPr="001471C6">
        <w:rPr>
          <w:rFonts w:ascii="Times New Roman" w:hAnsi="Times New Roman" w:cs="Times New Roman"/>
        </w:rPr>
        <w:t xml:space="preserve"> Financiranje se vrši na slijedeći način: od 2017.godine škole ulaze u sustav županijske riznice prema kojima upućuju zahtjeve za plaćanje što redovitih troškova što zahtjeva za hitnim intervencijama. Budući da planom nisu predviđena sredstva za hitne intervencije koje zavise o određenoj situaciji i kvaru opreme. Upravni odjel za obrazovanje, kulturu, šport i nacionalne manjine odredio nam je iznose za planiranje rashoda, te se tih limita moramo pridržavati.   </w:t>
      </w:r>
    </w:p>
    <w:p w:rsidR="00AE375E" w:rsidRPr="001471C6" w:rsidRDefault="00AE375E" w:rsidP="001735CA">
      <w:pPr>
        <w:rPr>
          <w:rFonts w:ascii="Times New Roman" w:hAnsi="Times New Roman" w:cs="Times New Roman"/>
        </w:rPr>
      </w:pPr>
      <w:r w:rsidRPr="001471C6">
        <w:rPr>
          <w:rFonts w:ascii="Times New Roman" w:hAnsi="Times New Roman" w:cs="Times New Roman"/>
        </w:rPr>
        <w:t xml:space="preserve"> Rashodi koji se pokrivaju iz navedenih sredstava su:</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troškovi službenog putovanja, dnevnice, smještaj i troškovi putovanja na službenom putu, osim dijela koji je pokriven iz određenog namjenskog izvora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naknade za troškove prijevoza na posao i s posla, svaki zaposlenik koji ima prebivalište udaljeno od škole više od dva kilometra, prima naknadu za troškove prijevoza u visini kako to određuje Kolektivni ugovor za zaposlenike u srednjim školama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seminari, savjetovanja, tečajevi i stručni ispiti se plaćaju za zaposlenike prema potrebama za stručnim usavršavanjem zaposlenika te zakonskim propisima, u dijelu koji se odnosi na rad na siguran način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uredski materijal se nabavlja po potrebi, ali uvijek u količinama potrebnim za razdoblje manje od mjesec dana tako da su najčešće dvije do tri nabavke mjesečno u manjim količinama. Nabavke obuhvaćaju: papir, obrasce, fascikle, registratore, kuverte, omote spisa, spojnice, olovke i sav ostali materijal potreban za rad ureda ravnatelja, tajništva, računovodstva, ureda </w:t>
      </w:r>
      <w:proofErr w:type="spellStart"/>
      <w:r w:rsidRPr="001471C6">
        <w:rPr>
          <w:rFonts w:ascii="Times New Roman" w:hAnsi="Times New Roman" w:cs="Times New Roman"/>
        </w:rPr>
        <w:t>pedagogice</w:t>
      </w:r>
      <w:proofErr w:type="spellEnd"/>
      <w:r w:rsidRPr="001471C6">
        <w:rPr>
          <w:rFonts w:ascii="Times New Roman" w:hAnsi="Times New Roman" w:cs="Times New Roman"/>
        </w:rPr>
        <w:t>, te profesora i stručnih suradnika.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literatura je trošak pretplata na časopise i listove te priručnike za zaposlene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materijal za čišćenje i održavanje obuhvaća sav materijal za čišćenje i održavanje.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materijal za higijenske potrebe i njegu obuhvaća troškove toalet papira, ručnika, sapuna i slično.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pedagoška dokumentacija je materijal potreban za upis i evidentiranje učenika u školi, od upisnica i drugih obrazaca za upis, do razrednih knjiga i svjedodžbi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materijal za nastavu se odnosi na materijal koji se koristi za održavanje nastave, od kreda i spužvi do folija za projektore i slično. Ovdje se evidentira i materijal za održavanje nastave tjelesno zdravstvene kulture i materijal za nastavu stručnih predmeta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trošak električne energije je rashod koji Hrvatska elektroprivreda fakturira Tehničkoj školi Bjelovar, a odnosi se na Tehničku školu Bjelovar i Obrtničku školu Bjelovar, zbog zajedničkog brojila, a prema ugovoru o podjeli tog troška Tehnička škola Bjelovar podmirujemo 1/2 ukupnog </w:t>
      </w:r>
      <w:r w:rsidRPr="001471C6">
        <w:rPr>
          <w:rFonts w:ascii="Times New Roman" w:hAnsi="Times New Roman" w:cs="Times New Roman"/>
        </w:rPr>
        <w:lastRenderedPageBreak/>
        <w:t xml:space="preserve">iznosa, a Obrtnička škola Bjelovar također podmiruje 1/2 ukupnog iznosa te Tehnička škola Bjelovar fakturira 1/2 ukupnog iznosa, što sama županija uplaćuje dobavljaču.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trošak plina je rashod koji dobavljač koji nas opskrbljuje plinom ( dobavljač ovisi o provedenom postupku javne nabave koji za školu radi županija) fakturira Tehničkoj školi Bjelovar pola iznosa jer je tako dogovoreno sa dobavljačem, dok se druga polovica fakturira Obrtničkoj školi Bjelovar po ugovoru o podjeli troškova. a odnosi se na Tehničku školu Bjelovar i Obrtničku školu Bjelovar, zbog zajedničkog brojila, a prema ugovoru o podjeli troškova.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materijal za tekuće i investicijsko održavanje građevinskih objekata je planiran za održavanje zgrade škole, za materijal za bojanje zidova, rasvjetu zgrade i slično održavanje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materijal za održavanje informatičke opreme se odnosi u prvom redu nabavku miševa i drugog potrošnog materijala vezanog za računala u školi.</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materijal za tekuće i investicijsko održavanje ostale opreme obuhvaća sav ostali materijal za održavanje opreme u školi kao što su žarulje, utičnice, prekidači, vijci matice, brtve, slavine i sve ostalo.</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sitan inventar je oprema škole vijeka trajanja do godinu dana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službena radna i zaštitna odjeća i obuća obuhvaća odjeću i obuću na koju zaposlenici imaju pravo po važećim propisima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usluge telefona i </w:t>
      </w:r>
      <w:proofErr w:type="spellStart"/>
      <w:r w:rsidRPr="001471C6">
        <w:rPr>
          <w:rFonts w:ascii="Times New Roman" w:hAnsi="Times New Roman" w:cs="Times New Roman"/>
        </w:rPr>
        <w:t>telefaxa</w:t>
      </w:r>
      <w:proofErr w:type="spellEnd"/>
      <w:r w:rsidRPr="001471C6">
        <w:rPr>
          <w:rFonts w:ascii="Times New Roman" w:hAnsi="Times New Roman" w:cs="Times New Roman"/>
        </w:rPr>
        <w:t xml:space="preserve"> su troškovi za komunikaciju škole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poštarina obuhvaća poštanske usluge Hrvatske pošte, za redovno slanje poštanskih pošiljaka, ali i poštanske usluge koje nam zaračunavaju dobavljači za slanje knjiga ili paketa kada je tako dogovorena isporuka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usluge za komunikaciju i prijevoz su prijevozne usluge koje se iz županijskog proračuna financiraju samo dijelom i to za prijevoz učenika i profesora na stručne ekskurzije ili neki drugi prijevoz za potrebe škole. Usluge prijevoza se najvećim dijelom financiraju iz ostalih prihoda odnosno iz uplata učenika koji za tu namjenu i uplaćuju sredstva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za tekuće i investicijsko održavanje informatičke opreme se odnosi se na usluge servisiranja i popravaka računala i pisača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tekućeg i investicijskog održavanja ostale opreme – obuhvaća održavanje opreme škole osim informatičke opreme, a najčešće se odnosi na servis fotokopirnih strojeva, servis , servis opreme u učionicama i uredima i ostalo</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usluge tekućeg i investicijskog održavanja predstavljaju rashode održavanja vatrogasnih aparata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tisak je rashod objavljivanja natječaja za radna mjesta i oglasa u Narodnim novinama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usluge promidžbe i informiranja su usluge korištenja prostora za oglašavanje i promidžbu</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opskrba vodom je rashod koji komunalno poduzeće fakturira Tehničkoj školi Bjelovar, a odnosi se na Tehničku školu Bjelovar i Obrtničku školu Bjelovar, zbog zajedničkog brojila, a prema ugovoru o podjeli tog troška mi podmirujemo 1/2 ukupnog iznosa, a Obrtnička škola Bjelovar također podmiruje 1/2 ukupnog iznosa te od 2017. Godine dobavljač ispostavlja za svaku školu posebnu fakturu kako je dogovoreno u ugovoru o podjeli režijskih troškova između škola.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iznošenje i odvoz smeća je rashod odvoza smeća škole i evidentira se kao i voda te na isti način i financira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lastRenderedPageBreak/>
        <w:t>- ostale komunalne usluge se odnose na komunalnu naknadu koja se plaća Gradu Bjelovaru te se evidentira kao voda i smeće te na isti način i financira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zakupnine i najamnine za građevinske objekte se plaćaju Gradskom</w:t>
      </w:r>
      <w:r w:rsidR="001735CA" w:rsidRPr="001471C6">
        <w:rPr>
          <w:rFonts w:ascii="Times New Roman" w:hAnsi="Times New Roman" w:cs="Times New Roman"/>
        </w:rPr>
        <w:t xml:space="preserve"> </w:t>
      </w:r>
      <w:r w:rsidRPr="001471C6">
        <w:rPr>
          <w:rFonts w:ascii="Times New Roman" w:hAnsi="Times New Roman" w:cs="Times New Roman"/>
        </w:rPr>
        <w:t>poduzeću za upravljanje športskim objektima tj</w:t>
      </w:r>
      <w:r w:rsidR="001735CA" w:rsidRPr="001471C6">
        <w:rPr>
          <w:rFonts w:ascii="Times New Roman" w:hAnsi="Times New Roman" w:cs="Times New Roman"/>
        </w:rPr>
        <w:t>.</w:t>
      </w:r>
      <w:r w:rsidRPr="001471C6">
        <w:rPr>
          <w:rFonts w:ascii="Times New Roman" w:hAnsi="Times New Roman" w:cs="Times New Roman"/>
        </w:rPr>
        <w:t xml:space="preserve"> za korištenje terena  na kojima se u razdoblju siječanj – prosinac odvija nastava tjelesno zdravstvene kulture.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-zakupnine i najamnine za opremu-od 12.mjeseca 2018.godine škola ima u najmu fotokopirni uređaj te plaća mjesečni najam po ugovoru sa dobavljačem</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obvezni i preventivni zdravstveni pregledi je rashod zdravstvenih pregleda zaposlenika koji obavlja Zavod za javno zdravstvo te sistematski pregledi zaposlenika, na koje imaju pravo prema Kolektivnom ugovoru</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odvjetnika i pravnog savjetovanja su usluge pravnog savjetovanja u primjeni Zakona vezanih za školu i javnobilježničke usluge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intelektualne usluge se odnose na intelektualne usluge raznih ispitivanja i mjerenja propisnih zakonima, zaštitu na radu, osposobljavanja radnika i druge usluge, a tu se evidentiraju i kazališne predstave koje su financirane iz namjenskih uplata učenika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ažuriranja računalnih baza se odnose u prvom redu na nadogradnje antivirusnih licenci, zakupe domena web stranica i slično</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računalne usluge je rashod održavanja programa u računovodstvu</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grafičke i tiskarske usluge su usluge tiskanja raznih brošura, izrada pečata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uređenje prostora je rashod za ukrašavanje prostora škole prilikom raznih manifestacija ili praznika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čišćenja i pranja se koriste kod pranja zavjesa iz učionica i ureda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ostale nespomenute usluge su usluge  izdavanje potvrda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reprezentacija je trošak ugošćivanja prilikom raznih okupljanja u školi, a vezanih za redovno poslovanje škole, kao što su razna natjecanja,  promocija škole i drugo</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xml:space="preserve">- tuzemne članarine se plaćaju  udruženju srednjoškolskih ravnatelja </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sudske i javnobilježničke pristojbe se plaćaju kod promjene u registraciji škole, a uvjetovane su promjenama zakona</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naknada zbog nezapošljavanja osoba s invaliditetom je naknada propisana zakonom jer škola nema zaposlenih invalidnih osoba u broju propisanih zakonom</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ostali rashodi su podijeljeni na tri grupe rashoda i to: - natjecanja, nagrade učenicima i ostale nespomenute rashode. Rashodi natjecanja su razni rashodi nastali u pripremi i provođenju natjecanja učenika, rashodi nagrada se u prvom redu odnose na kupnju knjiga za odlične učenike i učenike sa izuzetnim rezultatima na natjecanjima, a ostali nespomenuti rashodi su rashodi za vijence i lampaše preminulih osoba vezanih za školu, razni darovi kupljeni kod odlazaka u posjete i slično</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banaka je rashod koji se plaća kod kupnje deviza ili neke druge bankovne usluge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usluge platnog prometa su usluge banci za vođenje žiro računa škole</w:t>
      </w:r>
    </w:p>
    <w:p w:rsidR="00AE375E" w:rsidRPr="001471C6" w:rsidRDefault="00AE375E" w:rsidP="00AE375E">
      <w:pPr>
        <w:ind w:left="360"/>
        <w:rPr>
          <w:rFonts w:ascii="Times New Roman" w:hAnsi="Times New Roman" w:cs="Times New Roman"/>
        </w:rPr>
      </w:pPr>
      <w:r w:rsidRPr="001471C6">
        <w:rPr>
          <w:rFonts w:ascii="Times New Roman" w:hAnsi="Times New Roman" w:cs="Times New Roman"/>
        </w:rPr>
        <w:t>- zatezne kamate iz poslovnih odnosa su kamate koje se plaćaju za kašnjenja u podmirivanju obveza</w:t>
      </w:r>
    </w:p>
    <w:p w:rsidR="00365E96" w:rsidRPr="001471C6" w:rsidRDefault="00365E96" w:rsidP="00AE375E">
      <w:pPr>
        <w:ind w:left="360"/>
        <w:rPr>
          <w:rFonts w:ascii="Times New Roman" w:hAnsi="Times New Roman" w:cs="Times New Roman"/>
          <w:b/>
        </w:rPr>
      </w:pPr>
      <w:r w:rsidRPr="001471C6">
        <w:rPr>
          <w:rFonts w:ascii="Times New Roman" w:hAnsi="Times New Roman" w:cs="Times New Roman"/>
        </w:rPr>
        <w:lastRenderedPageBreak/>
        <w:t xml:space="preserve">c) </w:t>
      </w:r>
      <w:r w:rsidRPr="001471C6">
        <w:rPr>
          <w:rFonts w:ascii="Times New Roman" w:hAnsi="Times New Roman" w:cs="Times New Roman"/>
          <w:b/>
        </w:rPr>
        <w:t>VLASTITI PRIHODI</w:t>
      </w:r>
    </w:p>
    <w:p w:rsidR="001735CA" w:rsidRPr="001471C6" w:rsidRDefault="00AE375E" w:rsidP="001735CA">
      <w:pPr>
        <w:spacing w:after="0" w:line="240" w:lineRule="auto"/>
        <w:rPr>
          <w:rFonts w:ascii="Times New Roman" w:hAnsi="Times New Roman" w:cs="Times New Roman"/>
        </w:rPr>
      </w:pPr>
      <w:r w:rsidRPr="001471C6">
        <w:rPr>
          <w:rFonts w:ascii="Times New Roman" w:hAnsi="Times New Roman" w:cs="Times New Roman"/>
          <w:b/>
        </w:rPr>
        <w:t>Vlastiti prihodi- zakup prostora i prihodi od učeničkog servisa</w:t>
      </w:r>
      <w:r w:rsidRPr="001471C6">
        <w:rPr>
          <w:rFonts w:ascii="Times New Roman" w:hAnsi="Times New Roman" w:cs="Times New Roman"/>
        </w:rPr>
        <w:t xml:space="preserve"> su prihodi škole iz kojih škola obnavlja osnovna sredstva i sitan inventar, te za potrebe unapređenja učeničkog standarda. </w:t>
      </w:r>
    </w:p>
    <w:p w:rsidR="001735CA" w:rsidRPr="001471C6" w:rsidRDefault="00AE375E" w:rsidP="001735CA">
      <w:pPr>
        <w:rPr>
          <w:rFonts w:ascii="Times New Roman" w:hAnsi="Times New Roman" w:cs="Times New Roman"/>
        </w:rPr>
      </w:pPr>
      <w:r w:rsidRPr="001471C6">
        <w:rPr>
          <w:rFonts w:ascii="Times New Roman" w:hAnsi="Times New Roman" w:cs="Times New Roman"/>
        </w:rPr>
        <w:t>Ti prihodi nisu dostatni za održati istu razinu opremljenosti škole, zbog brzog zastarijevanja informatičke opreme, a svake godine bi trebalo kupiti ili nadograditi računala, zamijeniti uništeni namještaj, zamijeniti dotrajalu sportsku i drugu opremu, kao i nadopuniti knjižni fond. Zbog navedenog će škole upućivati zahtjeve prema Županiji za kupnju neophodne opreme.</w:t>
      </w:r>
    </w:p>
    <w:p w:rsidR="001735CA" w:rsidRPr="001471C6" w:rsidRDefault="001735CA" w:rsidP="001735CA">
      <w:pPr>
        <w:rPr>
          <w:rFonts w:ascii="Times New Roman" w:hAnsi="Times New Roman" w:cs="Times New Roman"/>
        </w:rPr>
      </w:pPr>
      <w:r w:rsidRPr="001471C6">
        <w:rPr>
          <w:rFonts w:ascii="Times New Roman" w:hAnsi="Times New Roman" w:cs="Times New Roman"/>
        </w:rPr>
        <w:t xml:space="preserve">Vlastiti prihodi-  namjenski- uplate učenika za izlete, osiguranja, fotografije, kupnju mapa za naukovanje, uplata za </w:t>
      </w:r>
      <w:proofErr w:type="spellStart"/>
      <w:r w:rsidRPr="001471C6">
        <w:rPr>
          <w:rFonts w:ascii="Times New Roman" w:hAnsi="Times New Roman" w:cs="Times New Roman"/>
        </w:rPr>
        <w:t>zakasnine</w:t>
      </w:r>
      <w:proofErr w:type="spellEnd"/>
      <w:r w:rsidRPr="001471C6">
        <w:rPr>
          <w:rFonts w:ascii="Times New Roman" w:hAnsi="Times New Roman" w:cs="Times New Roman"/>
        </w:rPr>
        <w:t xml:space="preserve"> za knjige u knjižnici  50.500,00kn, povrati po putnim nalozima  2.550,00</w:t>
      </w:r>
    </w:p>
    <w:p w:rsidR="00AE375E" w:rsidRPr="001471C6" w:rsidRDefault="00AE375E" w:rsidP="00AE375E">
      <w:pPr>
        <w:rPr>
          <w:rFonts w:ascii="Times New Roman" w:hAnsi="Times New Roman" w:cs="Times New Roman"/>
        </w:rPr>
      </w:pPr>
      <w:r w:rsidRPr="001471C6">
        <w:rPr>
          <w:rFonts w:ascii="Times New Roman" w:hAnsi="Times New Roman" w:cs="Times New Roman"/>
        </w:rPr>
        <w:t>Namjenski vlastiti prihodi ostvareni od povrata po putnim nalozima su prihodi koji su ostvareni kad je osoba upućena na službeno putovanje vlastitim vozilom, a sa sobom poveze osobu iz druge škole, te po upućenom zahtjevu drugoj školi za povrat dijela troškova za prijevoz na službenom putovanju. Ti prihodi se i koriste za pokriće službenog putovanja.</w:t>
      </w:r>
    </w:p>
    <w:p w:rsidR="007A598F" w:rsidRPr="001471C6" w:rsidRDefault="00AE375E" w:rsidP="00AE375E">
      <w:pPr>
        <w:rPr>
          <w:rFonts w:ascii="Times New Roman" w:hAnsi="Times New Roman" w:cs="Times New Roman"/>
        </w:rPr>
      </w:pPr>
      <w:r w:rsidRPr="001471C6">
        <w:rPr>
          <w:rFonts w:ascii="Times New Roman" w:hAnsi="Times New Roman" w:cs="Times New Roman"/>
          <w:b/>
        </w:rPr>
        <w:t xml:space="preserve">Ostali vlastiti prihodi </w:t>
      </w:r>
      <w:r w:rsidRPr="001471C6">
        <w:rPr>
          <w:rFonts w:ascii="Times New Roman" w:hAnsi="Times New Roman" w:cs="Times New Roman"/>
        </w:rPr>
        <w:t xml:space="preserve"> naplate šteta učinjenih tijekom godine na zgradi i opremi škole, te </w:t>
      </w:r>
      <w:proofErr w:type="spellStart"/>
      <w:r w:rsidRPr="001471C6">
        <w:rPr>
          <w:rFonts w:ascii="Times New Roman" w:hAnsi="Times New Roman" w:cs="Times New Roman"/>
        </w:rPr>
        <w:t>zakasnina</w:t>
      </w:r>
      <w:proofErr w:type="spellEnd"/>
      <w:r w:rsidRPr="001471C6">
        <w:rPr>
          <w:rFonts w:ascii="Times New Roman" w:hAnsi="Times New Roman" w:cs="Times New Roman"/>
        </w:rPr>
        <w:t xml:space="preserve"> za knjige u knjižnici, </w:t>
      </w:r>
      <w:r w:rsidR="007A598F" w:rsidRPr="001471C6">
        <w:rPr>
          <w:rFonts w:ascii="Times New Roman" w:hAnsi="Times New Roman" w:cs="Times New Roman"/>
        </w:rPr>
        <w:t xml:space="preserve">kamate na depozite po viđenju, </w:t>
      </w:r>
    </w:p>
    <w:p w:rsidR="00AE375E" w:rsidRPr="001471C6" w:rsidRDefault="00AE375E" w:rsidP="00AE375E">
      <w:pPr>
        <w:rPr>
          <w:rFonts w:ascii="Times New Roman" w:hAnsi="Times New Roman" w:cs="Times New Roman"/>
        </w:rPr>
      </w:pPr>
      <w:r w:rsidRPr="001471C6">
        <w:rPr>
          <w:rFonts w:ascii="Times New Roman" w:hAnsi="Times New Roman" w:cs="Times New Roman"/>
        </w:rPr>
        <w:t>Iz navedenih prihoda se podmiruju:</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za kupnju novih knjiga u knjižnici</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popravak opreme</w:t>
      </w:r>
    </w:p>
    <w:p w:rsidR="007A598F" w:rsidRPr="001471C6" w:rsidRDefault="00AE375E" w:rsidP="007A598F">
      <w:pPr>
        <w:numPr>
          <w:ilvl w:val="0"/>
          <w:numId w:val="13"/>
        </w:numPr>
        <w:spacing w:after="0" w:line="240" w:lineRule="auto"/>
        <w:rPr>
          <w:rFonts w:ascii="Times New Roman" w:hAnsi="Times New Roman" w:cs="Times New Roman"/>
        </w:rPr>
      </w:pPr>
      <w:r w:rsidRPr="001471C6">
        <w:rPr>
          <w:rFonts w:ascii="Times New Roman" w:hAnsi="Times New Roman" w:cs="Times New Roman"/>
        </w:rPr>
        <w:t>financijske rashode</w:t>
      </w:r>
    </w:p>
    <w:p w:rsidR="007A598F" w:rsidRPr="001471C6" w:rsidRDefault="007A598F" w:rsidP="007A598F">
      <w:pPr>
        <w:spacing w:after="0" w:line="240" w:lineRule="auto"/>
        <w:rPr>
          <w:rFonts w:ascii="Times New Roman" w:hAnsi="Times New Roman" w:cs="Times New Roman"/>
        </w:rPr>
      </w:pPr>
      <w:r w:rsidRPr="001471C6">
        <w:rPr>
          <w:rFonts w:ascii="Times New Roman" w:hAnsi="Times New Roman" w:cs="Times New Roman"/>
        </w:rPr>
        <w:t xml:space="preserve"> -ostali vlastiti prihodi- kamate, prihodi učeničkog servisa, najma prostora za aparat 185.300,00                 </w:t>
      </w:r>
    </w:p>
    <w:p w:rsidR="007A598F" w:rsidRPr="001471C6" w:rsidRDefault="007A598F" w:rsidP="007A598F">
      <w:pPr>
        <w:spacing w:after="0" w:line="240" w:lineRule="auto"/>
        <w:ind w:left="720"/>
        <w:rPr>
          <w:rFonts w:ascii="Times New Roman" w:hAnsi="Times New Roman" w:cs="Times New Roman"/>
        </w:rPr>
      </w:pPr>
    </w:p>
    <w:p w:rsidR="00AE375E" w:rsidRPr="001471C6" w:rsidRDefault="00AE375E" w:rsidP="00AE375E">
      <w:pPr>
        <w:rPr>
          <w:rFonts w:ascii="Times New Roman" w:hAnsi="Times New Roman" w:cs="Times New Roman"/>
        </w:rPr>
      </w:pPr>
      <w:r w:rsidRPr="001471C6">
        <w:rPr>
          <w:rFonts w:ascii="Times New Roman" w:hAnsi="Times New Roman" w:cs="Times New Roman"/>
          <w:b/>
        </w:rPr>
        <w:t>Ostali prihodi</w:t>
      </w:r>
      <w:r w:rsidRPr="001471C6">
        <w:rPr>
          <w:rFonts w:ascii="Times New Roman" w:hAnsi="Times New Roman" w:cs="Times New Roman"/>
        </w:rPr>
        <w:t xml:space="preserve"> su uplate učenika za određene namjene za koje se i troše, a odnose se na slijedeće namjene:</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posjet kinu i kazalištu – u planu i programu rada škole je predviđena posjeta kazalištu ili kinu, za koju škola ne dobiva dodatna sredstva pa taj trošak podmiruju učenici. Iznos koji uplaćuju učenici je identičan trošku koji škola ima za tu namjenu.</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izleti i ekskurzije – učenici uplaćuju novčana sredstva za pokriće stručnih i ostalih ekskurzija tijekom školske godine i to u iznosu koliko one i koštaju. To su u prvom redu iznosi potrebni za pokriće prijevoza</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ostale intelektualne usluge je trošak kazališne predstave ili kino predstave</w:t>
      </w:r>
    </w:p>
    <w:p w:rsidR="00AE375E" w:rsidRPr="001471C6" w:rsidRDefault="00AE375E" w:rsidP="00AE375E">
      <w:pPr>
        <w:numPr>
          <w:ilvl w:val="0"/>
          <w:numId w:val="13"/>
        </w:numPr>
        <w:spacing w:after="0" w:line="240" w:lineRule="auto"/>
        <w:rPr>
          <w:rFonts w:ascii="Times New Roman" w:hAnsi="Times New Roman" w:cs="Times New Roman"/>
        </w:rPr>
      </w:pPr>
      <w:r w:rsidRPr="001471C6">
        <w:rPr>
          <w:rFonts w:ascii="Times New Roman" w:hAnsi="Times New Roman" w:cs="Times New Roman"/>
        </w:rPr>
        <w:t xml:space="preserve">osiguranje – prema vlastitom izboru, učenici se osiguravaju kod </w:t>
      </w:r>
      <w:proofErr w:type="spellStart"/>
      <w:r w:rsidRPr="001471C6">
        <w:rPr>
          <w:rFonts w:ascii="Times New Roman" w:hAnsi="Times New Roman" w:cs="Times New Roman"/>
        </w:rPr>
        <w:t>osiguravateljske</w:t>
      </w:r>
      <w:proofErr w:type="spellEnd"/>
      <w:r w:rsidRPr="001471C6">
        <w:rPr>
          <w:rFonts w:ascii="Times New Roman" w:hAnsi="Times New Roman" w:cs="Times New Roman"/>
        </w:rPr>
        <w:t xml:space="preserve"> kuće i to ugovarajući i plaćajući preko škole, a potrebna sredstva podmiruju u visini dogovorene premije</w:t>
      </w:r>
    </w:p>
    <w:p w:rsidR="00ED3CC1" w:rsidRPr="001471C6" w:rsidRDefault="00AE375E" w:rsidP="00183129">
      <w:pPr>
        <w:numPr>
          <w:ilvl w:val="0"/>
          <w:numId w:val="13"/>
        </w:numPr>
        <w:spacing w:after="0" w:line="240" w:lineRule="auto"/>
        <w:rPr>
          <w:rFonts w:ascii="Times New Roman" w:hAnsi="Times New Roman" w:cs="Times New Roman"/>
        </w:rPr>
      </w:pPr>
      <w:r w:rsidRPr="001471C6">
        <w:rPr>
          <w:rFonts w:ascii="Times New Roman" w:hAnsi="Times New Roman" w:cs="Times New Roman"/>
        </w:rPr>
        <w:t>literatura- prikupljaju se sredstva od učenika za kupnju mapa za naukovanje i u istom iznosu se uplaćuju dobavljaču.</w:t>
      </w:r>
    </w:p>
    <w:p w:rsidR="001735CA" w:rsidRPr="001471C6" w:rsidRDefault="001735CA" w:rsidP="001735CA">
      <w:pPr>
        <w:spacing w:after="0" w:line="240" w:lineRule="auto"/>
        <w:ind w:left="720"/>
        <w:rPr>
          <w:rFonts w:ascii="Times New Roman" w:hAnsi="Times New Roman" w:cs="Times New Roman"/>
        </w:rPr>
      </w:pPr>
    </w:p>
    <w:p w:rsidR="00A458A5" w:rsidRPr="001471C6" w:rsidRDefault="007F1022" w:rsidP="00ED3CC1">
      <w:pPr>
        <w:rPr>
          <w:rFonts w:ascii="Times New Roman" w:hAnsi="Times New Roman" w:cs="Times New Roman"/>
          <w:b/>
          <w:color w:val="000000"/>
        </w:rPr>
      </w:pPr>
      <w:r w:rsidRPr="001471C6">
        <w:rPr>
          <w:rFonts w:ascii="Times New Roman" w:hAnsi="Times New Roman" w:cs="Times New Roman"/>
          <w:b/>
          <w:color w:val="000000"/>
        </w:rPr>
        <w:t>6</w:t>
      </w:r>
      <w:r w:rsidR="00A458A5" w:rsidRPr="001471C6">
        <w:rPr>
          <w:rFonts w:ascii="Times New Roman" w:hAnsi="Times New Roman" w:cs="Times New Roman"/>
          <w:b/>
          <w:color w:val="000000"/>
        </w:rPr>
        <w:t>. IZVJEŠTAJI O POSTIGNUTIM CILJEVIMA I REZULTATIMA PROGRAMA TEMELJENO NA POKAZATELJIMA IZ NADLEŽNOSTI PRORAČUNSKOG KORISNIKA U PRETHODNOJ GODINI</w:t>
      </w:r>
    </w:p>
    <w:p w:rsidR="0037382F" w:rsidRPr="001471C6" w:rsidRDefault="0037382F" w:rsidP="00ED3CC1">
      <w:pPr>
        <w:rPr>
          <w:rFonts w:ascii="Times New Roman" w:hAnsi="Times New Roman" w:cs="Times New Roman"/>
        </w:rPr>
      </w:pPr>
      <w:r w:rsidRPr="001471C6">
        <w:rPr>
          <w:rFonts w:ascii="Times New Roman" w:hAnsi="Times New Roman" w:cs="Times New Roman"/>
        </w:rPr>
        <w:t xml:space="preserve">Izvješće o radu Škole na kraju školske godine </w:t>
      </w:r>
      <w:r w:rsidR="00A56C07" w:rsidRPr="001471C6">
        <w:rPr>
          <w:rFonts w:ascii="Times New Roman" w:hAnsi="Times New Roman" w:cs="Times New Roman"/>
        </w:rPr>
        <w:t>2019/20</w:t>
      </w:r>
      <w:r w:rsidRPr="001471C6">
        <w:rPr>
          <w:rFonts w:ascii="Times New Roman" w:hAnsi="Times New Roman" w:cs="Times New Roman"/>
        </w:rPr>
        <w:t xml:space="preserve"> koje se izrađuje na temelju izvješća voditelja stručnih aktiva, izvješće razrednika na kraju školske godine , izvješća stručnih suradnika </w:t>
      </w:r>
      <w:r w:rsidR="003363B5" w:rsidRPr="001471C6">
        <w:rPr>
          <w:rFonts w:ascii="Times New Roman" w:hAnsi="Times New Roman" w:cs="Times New Roman"/>
        </w:rPr>
        <w:t>i voditeljice računovodstva o ulaganjima.</w:t>
      </w:r>
    </w:p>
    <w:p w:rsidR="003363B5" w:rsidRPr="001471C6" w:rsidRDefault="003363B5" w:rsidP="00ED3CC1">
      <w:pPr>
        <w:rPr>
          <w:rFonts w:ascii="Times New Roman" w:hAnsi="Times New Roman" w:cs="Times New Roman"/>
        </w:rPr>
      </w:pPr>
      <w:r w:rsidRPr="001471C6">
        <w:rPr>
          <w:rFonts w:ascii="Times New Roman" w:hAnsi="Times New Roman" w:cs="Times New Roman"/>
        </w:rPr>
        <w:t xml:space="preserve">Na početku </w:t>
      </w:r>
      <w:r w:rsidR="00A56C07" w:rsidRPr="001471C6">
        <w:rPr>
          <w:rFonts w:ascii="Times New Roman" w:hAnsi="Times New Roman" w:cs="Times New Roman"/>
        </w:rPr>
        <w:t>2019/20</w:t>
      </w:r>
      <w:r w:rsidRPr="001471C6">
        <w:rPr>
          <w:rFonts w:ascii="Times New Roman" w:hAnsi="Times New Roman" w:cs="Times New Roman"/>
        </w:rPr>
        <w:t xml:space="preserve"> godine bilo je 2</w:t>
      </w:r>
      <w:r w:rsidR="007A598F" w:rsidRPr="001471C6">
        <w:rPr>
          <w:rFonts w:ascii="Times New Roman" w:hAnsi="Times New Roman" w:cs="Times New Roman"/>
        </w:rPr>
        <w:t>60</w:t>
      </w:r>
      <w:r w:rsidRPr="001471C6">
        <w:rPr>
          <w:rFonts w:ascii="Times New Roman" w:hAnsi="Times New Roman" w:cs="Times New Roman"/>
        </w:rPr>
        <w:t xml:space="preserve"> učenika i 1</w:t>
      </w:r>
      <w:r w:rsidR="007A598F" w:rsidRPr="001471C6">
        <w:rPr>
          <w:rFonts w:ascii="Times New Roman" w:hAnsi="Times New Roman" w:cs="Times New Roman"/>
        </w:rPr>
        <w:t>7</w:t>
      </w:r>
      <w:r w:rsidRPr="001471C6">
        <w:rPr>
          <w:rFonts w:ascii="Times New Roman" w:hAnsi="Times New Roman" w:cs="Times New Roman"/>
        </w:rPr>
        <w:t xml:space="preserve"> razrednih odjela</w:t>
      </w:r>
    </w:p>
    <w:p w:rsidR="007A598F" w:rsidRPr="001471C6" w:rsidRDefault="00407AF7" w:rsidP="007A598F">
      <w:pPr>
        <w:rPr>
          <w:rFonts w:ascii="Times New Roman" w:hAnsi="Times New Roman" w:cs="Times New Roman"/>
        </w:rPr>
      </w:pPr>
      <w:r w:rsidRPr="001471C6">
        <w:rPr>
          <w:rFonts w:ascii="Times New Roman" w:hAnsi="Times New Roman" w:cs="Times New Roman"/>
        </w:rPr>
        <w:lastRenderedPageBreak/>
        <w:t>B</w:t>
      </w:r>
      <w:r w:rsidR="003363B5" w:rsidRPr="001471C6">
        <w:rPr>
          <w:rFonts w:ascii="Times New Roman" w:hAnsi="Times New Roman" w:cs="Times New Roman"/>
        </w:rPr>
        <w:t>roj učen</w:t>
      </w:r>
      <w:r w:rsidR="007A598F" w:rsidRPr="001471C6">
        <w:rPr>
          <w:rFonts w:ascii="Times New Roman" w:hAnsi="Times New Roman" w:cs="Times New Roman"/>
        </w:rPr>
        <w:t>ika smanjio tijekom godine za 11</w:t>
      </w:r>
      <w:r w:rsidR="003363B5" w:rsidRPr="001471C6">
        <w:rPr>
          <w:rFonts w:ascii="Times New Roman" w:hAnsi="Times New Roman" w:cs="Times New Roman"/>
        </w:rPr>
        <w:t xml:space="preserve"> učenika. </w:t>
      </w:r>
      <w:r w:rsidR="007A598F" w:rsidRPr="001471C6">
        <w:rPr>
          <w:rFonts w:ascii="Times New Roman" w:hAnsi="Times New Roman" w:cs="Times New Roman"/>
        </w:rPr>
        <w:t xml:space="preserve">Na početku godine upisano je  i 13 ponavljača. Na kraju školske godine s uspjehom je završilo 243 učenika. Negativno je ocijenjeno 8 učenika ili 3,2%. </w:t>
      </w:r>
    </w:p>
    <w:p w:rsidR="00606058" w:rsidRPr="001471C6" w:rsidRDefault="00606058" w:rsidP="00606058">
      <w:pPr>
        <w:jc w:val="both"/>
        <w:rPr>
          <w:rFonts w:ascii="Times New Roman" w:hAnsi="Times New Roman" w:cs="Times New Roman"/>
        </w:rPr>
      </w:pPr>
      <w:r w:rsidRPr="001471C6">
        <w:rPr>
          <w:rFonts w:ascii="Times New Roman" w:hAnsi="Times New Roman" w:cs="Times New Roman"/>
        </w:rPr>
        <w:t xml:space="preserve">Broj opravdanih izostanaka u školskoj godini 2018./2019. iznosi 11572, broj neopravdanih izostanaka 1344 i broj ukupnih izostanaka 12916. Broj opravdanih izostanaka u školskoj godini 2019./2020. iznosi 12063 , broj neopravdanih izostanaka 951 i broj ukupnih izostanaka je 13014 . U 2019/2020. bilo je 51,8 s. izostanaka po </w:t>
      </w:r>
      <w:proofErr w:type="spellStart"/>
      <w:r w:rsidRPr="001471C6">
        <w:rPr>
          <w:rFonts w:ascii="Times New Roman" w:hAnsi="Times New Roman" w:cs="Times New Roman"/>
        </w:rPr>
        <w:t>uč</w:t>
      </w:r>
      <w:proofErr w:type="spellEnd"/>
      <w:r w:rsidRPr="001471C6">
        <w:rPr>
          <w:rFonts w:ascii="Times New Roman" w:hAnsi="Times New Roman" w:cs="Times New Roman"/>
        </w:rPr>
        <w:t>. a u 2018/2019. 61,2. s.</w:t>
      </w:r>
    </w:p>
    <w:p w:rsidR="00606058" w:rsidRPr="001471C6" w:rsidRDefault="00606058" w:rsidP="00606058">
      <w:pPr>
        <w:jc w:val="both"/>
        <w:rPr>
          <w:rFonts w:ascii="Times New Roman" w:hAnsi="Times New Roman" w:cs="Times New Roman"/>
          <w:color w:val="FF0000"/>
        </w:rPr>
      </w:pPr>
      <w:r w:rsidRPr="001471C6">
        <w:rPr>
          <w:rFonts w:ascii="Times New Roman" w:hAnsi="Times New Roman" w:cs="Times New Roman"/>
        </w:rPr>
        <w:t>U školskoj godini 2018./2019. izrečene su sljedeće pedagoške mjere: 27 - pismene opomene, 4 ukora, 4 - opomena pred isključenje, nema isključenja s pravom polaganja.</w:t>
      </w:r>
    </w:p>
    <w:p w:rsidR="002C7B65" w:rsidRPr="001471C6" w:rsidRDefault="00606058" w:rsidP="00606058">
      <w:pPr>
        <w:rPr>
          <w:rFonts w:ascii="Times New Roman" w:hAnsi="Times New Roman" w:cs="Times New Roman"/>
        </w:rPr>
      </w:pPr>
      <w:r w:rsidRPr="001471C6">
        <w:rPr>
          <w:rFonts w:ascii="Times New Roman" w:hAnsi="Times New Roman" w:cs="Times New Roman"/>
        </w:rPr>
        <w:t>U školskoj godini 2019./2020. izrečene su sljedeće pedagoške mjere: 27 pismenih opomena, 4 ukora, 2 opomena pred isključenje, nema isključenja s pravom polaganja</w:t>
      </w:r>
    </w:p>
    <w:p w:rsidR="00051BE1" w:rsidRPr="001471C6" w:rsidRDefault="00606058" w:rsidP="004F3616">
      <w:pPr>
        <w:jc w:val="both"/>
        <w:rPr>
          <w:rFonts w:ascii="Times New Roman" w:hAnsi="Times New Roman" w:cs="Times New Roman"/>
        </w:rPr>
      </w:pPr>
      <w:r w:rsidRPr="001471C6">
        <w:rPr>
          <w:rFonts w:ascii="Times New Roman" w:hAnsi="Times New Roman" w:cs="Times New Roman"/>
        </w:rPr>
        <w:t xml:space="preserve">Srednja ocjena Škole za školsku godinu 2018./2019. iznosi 3,17 i niža je od ocjene za školsku godinu 2019./2020. koja iznosi 3,35. </w:t>
      </w:r>
    </w:p>
    <w:p w:rsidR="00706F4E" w:rsidRPr="001471C6" w:rsidRDefault="00706F4E" w:rsidP="004F3616">
      <w:pPr>
        <w:jc w:val="both"/>
        <w:rPr>
          <w:rFonts w:ascii="Times New Roman" w:hAnsi="Times New Roman" w:cs="Times New Roman"/>
        </w:rPr>
      </w:pPr>
      <w:r w:rsidRPr="001471C6">
        <w:rPr>
          <w:rFonts w:ascii="Times New Roman" w:hAnsi="Times New Roman" w:cs="Times New Roman"/>
        </w:rPr>
        <w:t>Što se tiče nabave u 2020. godini planirani su</w:t>
      </w:r>
      <w:r w:rsidR="001471C6" w:rsidRPr="001471C6">
        <w:rPr>
          <w:rFonts w:ascii="Times New Roman" w:hAnsi="Times New Roman" w:cs="Times New Roman"/>
        </w:rPr>
        <w:t xml:space="preserve"> i realizirani</w:t>
      </w:r>
      <w:r w:rsidRPr="001471C6">
        <w:rPr>
          <w:rFonts w:ascii="Times New Roman" w:hAnsi="Times New Roman" w:cs="Times New Roman"/>
        </w:rPr>
        <w:t xml:space="preserve"> </w:t>
      </w:r>
      <w:proofErr w:type="spellStart"/>
      <w:r w:rsidRPr="001471C6">
        <w:rPr>
          <w:rFonts w:ascii="Times New Roman" w:hAnsi="Times New Roman" w:cs="Times New Roman"/>
        </w:rPr>
        <w:t>ličilački</w:t>
      </w:r>
      <w:proofErr w:type="spellEnd"/>
      <w:r w:rsidRPr="001471C6">
        <w:rPr>
          <w:rFonts w:ascii="Times New Roman" w:hAnsi="Times New Roman" w:cs="Times New Roman"/>
        </w:rPr>
        <w:t xml:space="preserve"> radovi ( krečenje), stolarski radovi ( adaptacija radnih stolova i sl., nabava raznih alata za izvođenje praktične nastave, te su naknadno dobivena sredstva</w:t>
      </w:r>
      <w:r w:rsidR="001471C6" w:rsidRPr="001471C6">
        <w:rPr>
          <w:rFonts w:ascii="Times New Roman" w:hAnsi="Times New Roman" w:cs="Times New Roman"/>
        </w:rPr>
        <w:t xml:space="preserve"> iz državnog proračuna</w:t>
      </w:r>
      <w:r w:rsidRPr="001471C6">
        <w:rPr>
          <w:rFonts w:ascii="Times New Roman" w:hAnsi="Times New Roman" w:cs="Times New Roman"/>
        </w:rPr>
        <w:t xml:space="preserve"> za nabavu </w:t>
      </w:r>
      <w:r w:rsidR="001471C6">
        <w:rPr>
          <w:rFonts w:ascii="Times New Roman" w:hAnsi="Times New Roman" w:cs="Times New Roman"/>
        </w:rPr>
        <w:t xml:space="preserve">tableta ( 25.000 kn) što je također </w:t>
      </w:r>
      <w:proofErr w:type="spellStart"/>
      <w:r w:rsidR="001471C6">
        <w:rPr>
          <w:rFonts w:ascii="Times New Roman" w:hAnsi="Times New Roman" w:cs="Times New Roman"/>
        </w:rPr>
        <w:t>relaizirano</w:t>
      </w:r>
      <w:proofErr w:type="spellEnd"/>
      <w:r w:rsidR="001471C6">
        <w:rPr>
          <w:rFonts w:ascii="Times New Roman" w:hAnsi="Times New Roman" w:cs="Times New Roman"/>
        </w:rPr>
        <w:t>.</w:t>
      </w:r>
    </w:p>
    <w:p w:rsidR="001471C6" w:rsidRDefault="001471C6" w:rsidP="00051BE1">
      <w:pPr>
        <w:rPr>
          <w:rFonts w:ascii="Times New Roman" w:hAnsi="Times New Roman" w:cs="Times New Roman"/>
        </w:rPr>
      </w:pPr>
    </w:p>
    <w:p w:rsidR="001471C6" w:rsidRDefault="001471C6" w:rsidP="00051BE1">
      <w:pPr>
        <w:rPr>
          <w:rFonts w:ascii="Times New Roman" w:hAnsi="Times New Roman" w:cs="Times New Roman"/>
        </w:rPr>
      </w:pPr>
      <w:bookmarkStart w:id="0" w:name="_GoBack"/>
      <w:bookmarkEnd w:id="0"/>
    </w:p>
    <w:p w:rsidR="00051BE1" w:rsidRPr="001471C6" w:rsidRDefault="00051BE1" w:rsidP="00051BE1">
      <w:pPr>
        <w:rPr>
          <w:rFonts w:ascii="Times New Roman" w:hAnsi="Times New Roman" w:cs="Times New Roman"/>
        </w:rPr>
      </w:pPr>
      <w:r w:rsidRPr="001471C6">
        <w:rPr>
          <w:rFonts w:ascii="Times New Roman" w:hAnsi="Times New Roman" w:cs="Times New Roman"/>
        </w:rPr>
        <w:t>Predsjednik Školskog odbora                                                                Ravnatelj</w:t>
      </w:r>
    </w:p>
    <w:p w:rsidR="00051BE1" w:rsidRPr="001471C6" w:rsidRDefault="00051BE1" w:rsidP="00051BE1">
      <w:pPr>
        <w:rPr>
          <w:rFonts w:ascii="Times New Roman" w:hAnsi="Times New Roman" w:cs="Times New Roman"/>
        </w:rPr>
      </w:pPr>
      <w:r w:rsidRPr="001471C6">
        <w:rPr>
          <w:rFonts w:ascii="Times New Roman" w:hAnsi="Times New Roman" w:cs="Times New Roman"/>
        </w:rPr>
        <w:t xml:space="preserve">Tomislav Balenović, </w:t>
      </w:r>
      <w:proofErr w:type="spellStart"/>
      <w:r w:rsidRPr="001471C6">
        <w:rPr>
          <w:rFonts w:ascii="Times New Roman" w:hAnsi="Times New Roman" w:cs="Times New Roman"/>
        </w:rPr>
        <w:t>struč.spec.ing.el</w:t>
      </w:r>
      <w:proofErr w:type="spellEnd"/>
      <w:r w:rsidRPr="001471C6">
        <w:rPr>
          <w:rFonts w:ascii="Times New Roman" w:hAnsi="Times New Roman" w:cs="Times New Roman"/>
        </w:rPr>
        <w:t>.                                            Branko Cvetković, dipl.ing.</w:t>
      </w:r>
    </w:p>
    <w:p w:rsidR="00A30542" w:rsidRPr="001471C6" w:rsidRDefault="00051BE1" w:rsidP="00051BE1">
      <w:pPr>
        <w:rPr>
          <w:rFonts w:ascii="Times New Roman" w:hAnsi="Times New Roman" w:cs="Times New Roman"/>
        </w:rPr>
      </w:pPr>
      <w:r w:rsidRPr="001471C6">
        <w:rPr>
          <w:rFonts w:ascii="Times New Roman" w:hAnsi="Times New Roman" w:cs="Times New Roman"/>
        </w:rPr>
        <w:t>_____________________________                                                   _______________</w:t>
      </w:r>
    </w:p>
    <w:sectPr w:rsidR="00A30542" w:rsidRPr="001471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A0" w:rsidRDefault="001553A0" w:rsidP="00CA0AE5">
      <w:pPr>
        <w:spacing w:after="0" w:line="240" w:lineRule="auto"/>
      </w:pPr>
      <w:r>
        <w:separator/>
      </w:r>
    </w:p>
  </w:endnote>
  <w:endnote w:type="continuationSeparator" w:id="0">
    <w:p w:rsidR="001553A0" w:rsidRDefault="001553A0" w:rsidP="00CA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539117"/>
      <w:docPartObj>
        <w:docPartGallery w:val="Page Numbers (Bottom of Page)"/>
        <w:docPartUnique/>
      </w:docPartObj>
    </w:sdtPr>
    <w:sdtEndPr/>
    <w:sdtContent>
      <w:p w:rsidR="00AE375E" w:rsidRDefault="00AE375E">
        <w:pPr>
          <w:pStyle w:val="Podnoje"/>
          <w:jc w:val="center"/>
        </w:pPr>
        <w:r>
          <w:fldChar w:fldCharType="begin"/>
        </w:r>
        <w:r>
          <w:instrText>PAGE   \* MERGEFORMAT</w:instrText>
        </w:r>
        <w:r>
          <w:fldChar w:fldCharType="separate"/>
        </w:r>
        <w:r w:rsidR="001471C6">
          <w:rPr>
            <w:noProof/>
          </w:rPr>
          <w:t>11</w:t>
        </w:r>
        <w:r>
          <w:fldChar w:fldCharType="end"/>
        </w:r>
      </w:p>
    </w:sdtContent>
  </w:sdt>
  <w:p w:rsidR="00CA0AE5" w:rsidRDefault="00CA0A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A0" w:rsidRDefault="001553A0" w:rsidP="00CA0AE5">
      <w:pPr>
        <w:spacing w:after="0" w:line="240" w:lineRule="auto"/>
      </w:pPr>
      <w:r>
        <w:separator/>
      </w:r>
    </w:p>
  </w:footnote>
  <w:footnote w:type="continuationSeparator" w:id="0">
    <w:p w:rsidR="001553A0" w:rsidRDefault="001553A0" w:rsidP="00CA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6D6"/>
    <w:multiLevelType w:val="hybridMultilevel"/>
    <w:tmpl w:val="0242EB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764DE9"/>
    <w:multiLevelType w:val="hybridMultilevel"/>
    <w:tmpl w:val="9452AED2"/>
    <w:lvl w:ilvl="0" w:tplc="5CF24BE4">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D0C55"/>
    <w:multiLevelType w:val="hybridMultilevel"/>
    <w:tmpl w:val="6B1C9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483042"/>
    <w:multiLevelType w:val="hybridMultilevel"/>
    <w:tmpl w:val="8DC09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573C9F"/>
    <w:multiLevelType w:val="hybridMultilevel"/>
    <w:tmpl w:val="D0CA7F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A35C94"/>
    <w:multiLevelType w:val="hybridMultilevel"/>
    <w:tmpl w:val="0C1A7FA8"/>
    <w:lvl w:ilvl="0" w:tplc="6E4A6416">
      <w:start w:val="1"/>
      <w:numFmt w:val="upp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44610521"/>
    <w:multiLevelType w:val="hybridMultilevel"/>
    <w:tmpl w:val="B9D6C1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AB13EC"/>
    <w:multiLevelType w:val="hybridMultilevel"/>
    <w:tmpl w:val="AEEAE9C8"/>
    <w:lvl w:ilvl="0" w:tplc="3ADEA74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72A4B15"/>
    <w:multiLevelType w:val="hybridMultilevel"/>
    <w:tmpl w:val="955ED3FE"/>
    <w:lvl w:ilvl="0" w:tplc="63BCC2CC">
      <w:numFmt w:val="bullet"/>
      <w:lvlText w:val=""/>
      <w:lvlJc w:val="left"/>
      <w:pPr>
        <w:ind w:left="2505" w:hanging="360"/>
      </w:pPr>
      <w:rPr>
        <w:rFonts w:ascii="Times New Roman" w:eastAsia="Times New Roman" w:hAnsi="Times New Roman" w:cs="Times New Roman" w:hint="default"/>
      </w:rPr>
    </w:lvl>
    <w:lvl w:ilvl="1" w:tplc="041A0003" w:tentative="1">
      <w:start w:val="1"/>
      <w:numFmt w:val="bullet"/>
      <w:lvlText w:val="o"/>
      <w:lvlJc w:val="left"/>
      <w:pPr>
        <w:ind w:left="3225" w:hanging="360"/>
      </w:pPr>
      <w:rPr>
        <w:rFonts w:ascii="Courier New" w:hAnsi="Courier New" w:cs="Courier New" w:hint="default"/>
      </w:rPr>
    </w:lvl>
    <w:lvl w:ilvl="2" w:tplc="041A0005" w:tentative="1">
      <w:start w:val="1"/>
      <w:numFmt w:val="bullet"/>
      <w:lvlText w:val=""/>
      <w:lvlJc w:val="left"/>
      <w:pPr>
        <w:ind w:left="3945" w:hanging="360"/>
      </w:pPr>
      <w:rPr>
        <w:rFonts w:ascii="Wingdings" w:hAnsi="Wingdings" w:hint="default"/>
      </w:rPr>
    </w:lvl>
    <w:lvl w:ilvl="3" w:tplc="041A0001" w:tentative="1">
      <w:start w:val="1"/>
      <w:numFmt w:val="bullet"/>
      <w:lvlText w:val=""/>
      <w:lvlJc w:val="left"/>
      <w:pPr>
        <w:ind w:left="4665" w:hanging="360"/>
      </w:pPr>
      <w:rPr>
        <w:rFonts w:ascii="Symbol" w:hAnsi="Symbol" w:hint="default"/>
      </w:rPr>
    </w:lvl>
    <w:lvl w:ilvl="4" w:tplc="041A0003" w:tentative="1">
      <w:start w:val="1"/>
      <w:numFmt w:val="bullet"/>
      <w:lvlText w:val="o"/>
      <w:lvlJc w:val="left"/>
      <w:pPr>
        <w:ind w:left="5385" w:hanging="360"/>
      </w:pPr>
      <w:rPr>
        <w:rFonts w:ascii="Courier New" w:hAnsi="Courier New" w:cs="Courier New" w:hint="default"/>
      </w:rPr>
    </w:lvl>
    <w:lvl w:ilvl="5" w:tplc="041A0005" w:tentative="1">
      <w:start w:val="1"/>
      <w:numFmt w:val="bullet"/>
      <w:lvlText w:val=""/>
      <w:lvlJc w:val="left"/>
      <w:pPr>
        <w:ind w:left="6105" w:hanging="360"/>
      </w:pPr>
      <w:rPr>
        <w:rFonts w:ascii="Wingdings" w:hAnsi="Wingdings" w:hint="default"/>
      </w:rPr>
    </w:lvl>
    <w:lvl w:ilvl="6" w:tplc="041A0001" w:tentative="1">
      <w:start w:val="1"/>
      <w:numFmt w:val="bullet"/>
      <w:lvlText w:val=""/>
      <w:lvlJc w:val="left"/>
      <w:pPr>
        <w:ind w:left="6825" w:hanging="360"/>
      </w:pPr>
      <w:rPr>
        <w:rFonts w:ascii="Symbol" w:hAnsi="Symbol" w:hint="default"/>
      </w:rPr>
    </w:lvl>
    <w:lvl w:ilvl="7" w:tplc="041A0003" w:tentative="1">
      <w:start w:val="1"/>
      <w:numFmt w:val="bullet"/>
      <w:lvlText w:val="o"/>
      <w:lvlJc w:val="left"/>
      <w:pPr>
        <w:ind w:left="7545" w:hanging="360"/>
      </w:pPr>
      <w:rPr>
        <w:rFonts w:ascii="Courier New" w:hAnsi="Courier New" w:cs="Courier New" w:hint="default"/>
      </w:rPr>
    </w:lvl>
    <w:lvl w:ilvl="8" w:tplc="041A0005" w:tentative="1">
      <w:start w:val="1"/>
      <w:numFmt w:val="bullet"/>
      <w:lvlText w:val=""/>
      <w:lvlJc w:val="left"/>
      <w:pPr>
        <w:ind w:left="8265" w:hanging="360"/>
      </w:pPr>
      <w:rPr>
        <w:rFonts w:ascii="Wingdings" w:hAnsi="Wingdings" w:hint="default"/>
      </w:rPr>
    </w:lvl>
  </w:abstractNum>
  <w:abstractNum w:abstractNumId="9" w15:restartNumberingAfterBreak="0">
    <w:nsid w:val="51AD1C24"/>
    <w:multiLevelType w:val="hybridMultilevel"/>
    <w:tmpl w:val="3FB43F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82215"/>
    <w:multiLevelType w:val="hybridMultilevel"/>
    <w:tmpl w:val="A1B89602"/>
    <w:lvl w:ilvl="0" w:tplc="3A5071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77D46"/>
    <w:multiLevelType w:val="hybridMultilevel"/>
    <w:tmpl w:val="F5C66D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79254D"/>
    <w:multiLevelType w:val="hybridMultilevel"/>
    <w:tmpl w:val="28D84D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2E5B73"/>
    <w:multiLevelType w:val="hybridMultilevel"/>
    <w:tmpl w:val="F6B8BC32"/>
    <w:lvl w:ilvl="0" w:tplc="009A8934">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6"/>
  </w:num>
  <w:num w:numId="6">
    <w:abstractNumId w:val="5"/>
  </w:num>
  <w:num w:numId="7">
    <w:abstractNumId w:val="0"/>
  </w:num>
  <w:num w:numId="8">
    <w:abstractNumId w:val="7"/>
  </w:num>
  <w:num w:numId="9">
    <w:abstractNumId w:val="1"/>
  </w:num>
  <w:num w:numId="10">
    <w:abstractNumId w:val="12"/>
  </w:num>
  <w:num w:numId="11">
    <w:abstractNumId w:val="3"/>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F8"/>
    <w:rsid w:val="0000296B"/>
    <w:rsid w:val="00027149"/>
    <w:rsid w:val="00030F73"/>
    <w:rsid w:val="00051BE1"/>
    <w:rsid w:val="00066003"/>
    <w:rsid w:val="0007686E"/>
    <w:rsid w:val="000840C6"/>
    <w:rsid w:val="0012688D"/>
    <w:rsid w:val="001471C6"/>
    <w:rsid w:val="001544B6"/>
    <w:rsid w:val="001553A0"/>
    <w:rsid w:val="00155E85"/>
    <w:rsid w:val="001735CA"/>
    <w:rsid w:val="001D5531"/>
    <w:rsid w:val="00202BFE"/>
    <w:rsid w:val="00247AEE"/>
    <w:rsid w:val="002749AD"/>
    <w:rsid w:val="00275F7A"/>
    <w:rsid w:val="002830F8"/>
    <w:rsid w:val="00295204"/>
    <w:rsid w:val="002C7B65"/>
    <w:rsid w:val="003363B5"/>
    <w:rsid w:val="003429F2"/>
    <w:rsid w:val="00343A85"/>
    <w:rsid w:val="00365E96"/>
    <w:rsid w:val="00372EC4"/>
    <w:rsid w:val="0037382F"/>
    <w:rsid w:val="00407AF7"/>
    <w:rsid w:val="00450CC7"/>
    <w:rsid w:val="00453EE7"/>
    <w:rsid w:val="0045575E"/>
    <w:rsid w:val="00476934"/>
    <w:rsid w:val="004D1771"/>
    <w:rsid w:val="004F3616"/>
    <w:rsid w:val="005160E5"/>
    <w:rsid w:val="005B03C3"/>
    <w:rsid w:val="005F3D9C"/>
    <w:rsid w:val="00606058"/>
    <w:rsid w:val="00633FE4"/>
    <w:rsid w:val="00656041"/>
    <w:rsid w:val="00670E97"/>
    <w:rsid w:val="00681A37"/>
    <w:rsid w:val="006C0A96"/>
    <w:rsid w:val="006D5EE9"/>
    <w:rsid w:val="00705103"/>
    <w:rsid w:val="00706F4E"/>
    <w:rsid w:val="00710C1E"/>
    <w:rsid w:val="00797599"/>
    <w:rsid w:val="007A598F"/>
    <w:rsid w:val="007F1022"/>
    <w:rsid w:val="0081306D"/>
    <w:rsid w:val="00834B57"/>
    <w:rsid w:val="00865B5A"/>
    <w:rsid w:val="00880252"/>
    <w:rsid w:val="008E7C8C"/>
    <w:rsid w:val="009056BA"/>
    <w:rsid w:val="00965D19"/>
    <w:rsid w:val="009A3C73"/>
    <w:rsid w:val="009D127A"/>
    <w:rsid w:val="009E6EEC"/>
    <w:rsid w:val="009F7744"/>
    <w:rsid w:val="00A30542"/>
    <w:rsid w:val="00A458A5"/>
    <w:rsid w:val="00A56C07"/>
    <w:rsid w:val="00A71EC2"/>
    <w:rsid w:val="00AA7CC5"/>
    <w:rsid w:val="00AC760E"/>
    <w:rsid w:val="00AE375E"/>
    <w:rsid w:val="00B85D52"/>
    <w:rsid w:val="00BC2C56"/>
    <w:rsid w:val="00BD2794"/>
    <w:rsid w:val="00C53CAB"/>
    <w:rsid w:val="00C75812"/>
    <w:rsid w:val="00CA0AE5"/>
    <w:rsid w:val="00CD6E72"/>
    <w:rsid w:val="00D46D87"/>
    <w:rsid w:val="00D63D33"/>
    <w:rsid w:val="00DE6FE1"/>
    <w:rsid w:val="00DF7BCB"/>
    <w:rsid w:val="00E32F19"/>
    <w:rsid w:val="00EA0A79"/>
    <w:rsid w:val="00EB377B"/>
    <w:rsid w:val="00ED3CC1"/>
    <w:rsid w:val="00ED7FA7"/>
    <w:rsid w:val="00F457EA"/>
    <w:rsid w:val="00F93C07"/>
    <w:rsid w:val="00FB616F"/>
    <w:rsid w:val="00FB7B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D15FD-A991-4238-80BA-63844E76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66003"/>
    <w:pPr>
      <w:ind w:left="720"/>
      <w:contextualSpacing/>
    </w:pPr>
  </w:style>
  <w:style w:type="paragraph" w:customStyle="1" w:styleId="Default">
    <w:name w:val="Default"/>
    <w:rsid w:val="00865B5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semiHidden/>
    <w:unhideWhenUsed/>
    <w:rsid w:val="005B03C3"/>
    <w:rPr>
      <w:color w:val="0000FF"/>
      <w:u w:val="single"/>
    </w:rPr>
  </w:style>
  <w:style w:type="paragraph" w:styleId="Zaglavlje">
    <w:name w:val="header"/>
    <w:basedOn w:val="Normal"/>
    <w:link w:val="ZaglavljeChar"/>
    <w:uiPriority w:val="99"/>
    <w:unhideWhenUsed/>
    <w:rsid w:val="00CA0A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0AE5"/>
  </w:style>
  <w:style w:type="paragraph" w:styleId="Podnoje">
    <w:name w:val="footer"/>
    <w:basedOn w:val="Normal"/>
    <w:link w:val="PodnojeChar"/>
    <w:uiPriority w:val="99"/>
    <w:unhideWhenUsed/>
    <w:rsid w:val="00CA0A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0AE5"/>
  </w:style>
  <w:style w:type="paragraph" w:styleId="Tekstbalonia">
    <w:name w:val="Balloon Text"/>
    <w:basedOn w:val="Normal"/>
    <w:link w:val="TekstbaloniaChar"/>
    <w:uiPriority w:val="99"/>
    <w:semiHidden/>
    <w:unhideWhenUsed/>
    <w:rsid w:val="0060605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6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11</Pages>
  <Words>5162</Words>
  <Characters>29425</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Tanja Horvat</cp:lastModifiedBy>
  <cp:revision>36</cp:revision>
  <cp:lastPrinted>2021-01-11T10:33:00Z</cp:lastPrinted>
  <dcterms:created xsi:type="dcterms:W3CDTF">2019-12-15T11:19:00Z</dcterms:created>
  <dcterms:modified xsi:type="dcterms:W3CDTF">2021-01-11T10:34:00Z</dcterms:modified>
</cp:coreProperties>
</file>