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09" w:rsidRDefault="007C7E09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OBRTNIČKA ŠKOLA BJELOVAR</w:t>
      </w:r>
    </w:p>
    <w:p w:rsidR="007C7E09" w:rsidRDefault="007C7E09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DR. ANTE STARČEVIĆA 26, BJELOVAR</w:t>
      </w:r>
    </w:p>
    <w:p w:rsidR="007C7E09" w:rsidRDefault="007C7E09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</w:p>
    <w:p w:rsidR="007C7E09" w:rsidRDefault="007C7E09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</w:p>
    <w:p w:rsidR="00842920" w:rsidRPr="00DB59D5" w:rsidRDefault="00842920" w:rsidP="007C7E09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IZVJEŠĆE O PROVEDENOM SAVJETOVANJU SA ZAINTERESIRANOM JAVNOŠĆU</w:t>
      </w:r>
    </w:p>
    <w:p w:rsidR="00842920" w:rsidRPr="00DB59D5" w:rsidRDefault="00842920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</w:p>
    <w:p w:rsidR="00842920" w:rsidRPr="00DB59D5" w:rsidRDefault="00842920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56595E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I. OPĆI PODACI</w:t>
      </w:r>
      <w:bookmarkStart w:id="0" w:name="_GoBack"/>
      <w:bookmarkEnd w:id="0"/>
    </w:p>
    <w:p w:rsidR="00842920" w:rsidRPr="003A03B8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Naziv škole: Obrtnička škola Bjelovar</w:t>
      </w:r>
    </w:p>
    <w:p w:rsidR="00842920" w:rsidRPr="003A03B8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Naziv nacrta općeg akta: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Pravilnik o jednostavnoj nabavi Obrtničke škole Bjelovar</w:t>
      </w:r>
    </w:p>
    <w:p w:rsidR="00842920" w:rsidRPr="003A03B8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Razdoblje provođenja savjetovanja: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 Od </w:t>
      </w:r>
      <w:r w:rsidR="00E4004C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10.07.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2026. do </w:t>
      </w:r>
      <w:r w:rsidR="00E4004C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10.08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2026. godine</w:t>
      </w:r>
    </w:p>
    <w:p w:rsidR="00842920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Poveznica na objavljeno savjetovanje: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</w:t>
      </w:r>
      <w:r w:rsidR="00E4004C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:</w:t>
      </w:r>
      <w:r w:rsidRPr="00DB59D5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</w:t>
      </w:r>
      <w:hyperlink r:id="rId4" w:history="1">
        <w:r w:rsidR="00E4004C" w:rsidRPr="00157B82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https://obs-bj.hr/dokumenti/pravilnik-o-javnoj-nabavi-obrtni%C4%8Dke-%C5%A1kole-bjelovar-prijedlog-i-poziv-za-sudjelovanje-u-savjetovanju</w:t>
        </w:r>
      </w:hyperlink>
    </w:p>
    <w:p w:rsidR="00842920" w:rsidRPr="00E4004C" w:rsidRDefault="00842920" w:rsidP="00E4004C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56595E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II. PREGLED PRIMLJENIH OČITOVANJA I PRIJEDLOGA</w:t>
      </w:r>
    </w:p>
    <w:p w:rsidR="00842920" w:rsidRPr="00DB59D5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56595E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iCs/>
          <w:color w:val="0A0A0A"/>
          <w:sz w:val="24"/>
          <w:szCs w:val="24"/>
          <w:lang w:eastAsia="hr-HR"/>
        </w:rPr>
        <w:t>Tijekom trajanja javnog savjetovanja nije zaprimljen niti jedan prijedlog, primjedba niti miš</w:t>
      </w:r>
      <w:r w:rsidR="00E4004C">
        <w:rPr>
          <w:rFonts w:ascii="Times New Roman" w:eastAsia="Times New Roman" w:hAnsi="Times New Roman" w:cs="Times New Roman"/>
          <w:bCs/>
          <w:iCs/>
          <w:color w:val="0A0A0A"/>
          <w:sz w:val="24"/>
          <w:szCs w:val="24"/>
          <w:lang w:eastAsia="hr-HR"/>
        </w:rPr>
        <w:t>ljenje zainteresirane javnosti.</w:t>
      </w:r>
    </w:p>
    <w:p w:rsidR="00842920" w:rsidRPr="00DB59D5" w:rsidRDefault="00842920" w:rsidP="00842920">
      <w:pPr>
        <w:spacing w:after="0" w:line="420" w:lineRule="atLeast"/>
        <w:rPr>
          <w:rFonts w:ascii="Times New Roman" w:eastAsia="Times New Roman" w:hAnsi="Times New Roman" w:cs="Times New Roman"/>
          <w:b/>
          <w:bCs/>
          <w:color w:val="56595E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  <w:t>III. ZAKLJUČAK</w:t>
      </w:r>
    </w:p>
    <w:p w:rsidR="00842920" w:rsidRPr="00DB59D5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56595E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Postupak savjetovanja sa zainteresiranom javnošću proveden je u potpunosti sukladno članku 11. Zakona o pravu na pristup informacijama.</w:t>
      </w:r>
    </w:p>
    <w:p w:rsidR="00842920" w:rsidRPr="00DB59D5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56595E"/>
          <w:sz w:val="24"/>
          <w:szCs w:val="24"/>
          <w:lang w:eastAsia="hr-HR"/>
        </w:rPr>
      </w:pP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Konačni tekst prijedloga Pr</w:t>
      </w:r>
      <w:r w:rsidR="00E4004C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avilnika o jednostavnoj nabavi </w:t>
      </w: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upućuje se </w:t>
      </w: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Školskom odboru</w:t>
      </w: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na razmatranje i usvajanje.</w:t>
      </w:r>
    </w:p>
    <w:p w:rsidR="00842920" w:rsidRPr="00DB59D5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color w:val="56595E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Datum objave izvješća:</w:t>
      </w: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 </w:t>
      </w:r>
      <w:r w:rsidR="00E4004C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>11.08.</w:t>
      </w:r>
      <w:r w:rsidRPr="003A03B8">
        <w:rPr>
          <w:rFonts w:ascii="Times New Roman" w:eastAsia="Times New Roman" w:hAnsi="Times New Roman" w:cs="Times New Roman"/>
          <w:color w:val="0A0A0A"/>
          <w:sz w:val="24"/>
          <w:szCs w:val="24"/>
          <w:lang w:eastAsia="hr-HR"/>
        </w:rPr>
        <w:t xml:space="preserve"> 2026. godine</w:t>
      </w:r>
    </w:p>
    <w:p w:rsidR="00842920" w:rsidRPr="00DB59D5" w:rsidRDefault="00842920" w:rsidP="00842920">
      <w:pPr>
        <w:spacing w:after="0" w:line="360" w:lineRule="atLeast"/>
        <w:ind w:left="5664" w:firstLine="708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hr-HR"/>
        </w:rPr>
      </w:pPr>
    </w:p>
    <w:p w:rsidR="00842920" w:rsidRPr="00DB59D5" w:rsidRDefault="00842920" w:rsidP="00842920">
      <w:pPr>
        <w:spacing w:after="0" w:line="360" w:lineRule="atLeast"/>
        <w:ind w:left="5664" w:firstLine="708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Ravnatelj škole:</w:t>
      </w:r>
    </w:p>
    <w:p w:rsidR="00842920" w:rsidRDefault="00842920" w:rsidP="00842920">
      <w:pPr>
        <w:spacing w:after="0" w:line="360" w:lineRule="atLeast"/>
        <w:ind w:left="5664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</w:pPr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 xml:space="preserve">Robert Marinić, </w:t>
      </w:r>
      <w:proofErr w:type="spellStart"/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mag.ing.mech</w:t>
      </w:r>
      <w:proofErr w:type="spellEnd"/>
      <w:r w:rsidRPr="00DB59D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  <w:t>.</w:t>
      </w:r>
    </w:p>
    <w:p w:rsidR="00842920" w:rsidRDefault="00842920" w:rsidP="00842920">
      <w:pPr>
        <w:spacing w:after="0" w:line="360" w:lineRule="atLeas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hr-HR"/>
        </w:rPr>
      </w:pPr>
    </w:p>
    <w:p w:rsidR="00B114E3" w:rsidRDefault="00B114E3"/>
    <w:sectPr w:rsidR="00B114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20"/>
    <w:rsid w:val="007C7E09"/>
    <w:rsid w:val="00842920"/>
    <w:rsid w:val="00B114E3"/>
    <w:rsid w:val="00E4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1E6C5"/>
  <w15:chartTrackingRefBased/>
  <w15:docId w15:val="{99AA8C80-FB23-49E8-93F5-FA9F1640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9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400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bs-bj.hr/dokumenti/pravilnik-o-javnoj-nabavi-obrtni%C4%8Dke-%C5%A1kole-bjelovar-prijedlog-i-poziv-za-sudjelovanje-u-savjetovanj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8</cp:revision>
  <dcterms:created xsi:type="dcterms:W3CDTF">2026-06-14T09:59:00Z</dcterms:created>
  <dcterms:modified xsi:type="dcterms:W3CDTF">2026-08-13T04:36:00Z</dcterms:modified>
</cp:coreProperties>
</file>